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DF60C84">
      <w:pPr>
        <w:pStyle w:val="3"/>
        <w:spacing w:before="0" w:beforeAutospacing="0" w:after="0" w:afterAutospacing="0" w:line="360" w:lineRule="auto"/>
        <w:jc w:val="both"/>
        <w:rPr>
          <w:rFonts w:hint="eastAsia"/>
        </w:rPr>
      </w:pPr>
    </w:p>
    <w:p w14:paraId="111F5F17">
      <w:pPr>
        <w:pStyle w:val="3"/>
        <w:spacing w:before="0" w:beforeAutospacing="0" w:after="0" w:afterAutospacing="0" w:line="360" w:lineRule="auto"/>
        <w:jc w:val="both"/>
        <w:rPr>
          <w:rFonts w:hint="eastAsia"/>
        </w:rPr>
      </w:pPr>
    </w:p>
    <w:p w14:paraId="076BA72D">
      <w:pPr>
        <w:pStyle w:val="3"/>
        <w:spacing w:before="0" w:beforeAutospacing="0" w:after="0" w:afterAutospacing="0" w:line="360" w:lineRule="auto"/>
        <w:jc w:val="both"/>
        <w:rPr>
          <w:rFonts w:hint="eastAsia"/>
        </w:rPr>
      </w:pPr>
    </w:p>
    <w:p w14:paraId="16F753CC">
      <w:pPr>
        <w:pStyle w:val="3"/>
        <w:spacing w:before="0" w:beforeAutospacing="0" w:after="0" w:afterAutospacing="0" w:line="360" w:lineRule="auto"/>
        <w:jc w:val="both"/>
        <w:rPr>
          <w:rFonts w:hint="eastAsia"/>
        </w:rPr>
      </w:pPr>
      <w:r>
        <w:rPr>
          <w:rFonts w:hint="eastAsia"/>
        </w:rPr>
        <w:t xml:space="preserve">       </w:t>
      </w:r>
    </w:p>
    <w:p w14:paraId="290081C0">
      <w:pPr>
        <w:pStyle w:val="3"/>
        <w:spacing w:before="0" w:beforeAutospacing="0" w:after="0" w:afterAutospacing="0" w:line="360" w:lineRule="auto"/>
        <w:jc w:val="center"/>
        <w:rPr>
          <w:rFonts w:hint="eastAsia"/>
          <w:b/>
          <w:bCs/>
          <w:sz w:val="44"/>
          <w:szCs w:val="44"/>
        </w:rPr>
      </w:pPr>
      <w:r>
        <w:rPr>
          <w:rFonts w:hint="eastAsia"/>
          <w:b/>
          <w:bCs/>
          <w:sz w:val="44"/>
          <w:szCs w:val="44"/>
        </w:rPr>
        <w:t>福建师范大学《毛泽东思想和中国特色社会主义理论体系概论》社会实践报告</w:t>
      </w:r>
    </w:p>
    <w:p w14:paraId="70A22575">
      <w:pPr>
        <w:pStyle w:val="3"/>
        <w:spacing w:before="0" w:beforeAutospacing="0" w:after="0" w:afterAutospacing="0" w:line="360" w:lineRule="auto"/>
        <w:jc w:val="both"/>
        <w:rPr>
          <w:rFonts w:hint="eastAsia"/>
        </w:rPr>
      </w:pPr>
      <w:r>
        <w:rPr>
          <w:rFonts w:hint="eastAsia"/>
        </w:rPr>
        <w:t xml:space="preserve">  </w:t>
      </w:r>
    </w:p>
    <w:p w14:paraId="3FF01C06">
      <w:pPr>
        <w:pStyle w:val="3"/>
        <w:spacing w:before="0" w:beforeAutospacing="0" w:after="0" w:afterAutospacing="0" w:line="360" w:lineRule="auto"/>
        <w:jc w:val="center"/>
        <w:rPr>
          <w:rFonts w:hint="eastAsia"/>
          <w:b/>
          <w:bCs/>
          <w:sz w:val="36"/>
          <w:szCs w:val="36"/>
        </w:rPr>
      </w:pPr>
      <w:r>
        <w:rPr>
          <w:rFonts w:hint="eastAsia"/>
          <w:b/>
          <w:bCs/>
          <w:sz w:val="36"/>
          <w:szCs w:val="36"/>
        </w:rPr>
        <w:t>家乡旅游业振兴发展调查——</w:t>
      </w:r>
    </w:p>
    <w:p w14:paraId="31F1B872">
      <w:pPr>
        <w:pStyle w:val="3"/>
        <w:spacing w:before="0" w:beforeAutospacing="0" w:after="0" w:afterAutospacing="0" w:line="360" w:lineRule="auto"/>
        <w:jc w:val="center"/>
        <w:rPr>
          <w:rFonts w:hint="eastAsia"/>
          <w:b/>
          <w:bCs/>
          <w:sz w:val="36"/>
          <w:szCs w:val="36"/>
        </w:rPr>
      </w:pPr>
      <w:r>
        <w:rPr>
          <w:rFonts w:hint="eastAsia"/>
          <w:b/>
          <w:bCs/>
          <w:sz w:val="36"/>
          <w:szCs w:val="36"/>
        </w:rPr>
        <w:t>以福州市闽侯县侯官村、苏洋村、长乐市沙堤村为例</w:t>
      </w:r>
    </w:p>
    <w:p w14:paraId="3DF6D8BC">
      <w:pPr>
        <w:pStyle w:val="3"/>
        <w:spacing w:before="0" w:beforeAutospacing="0" w:after="0" w:afterAutospacing="0" w:line="360" w:lineRule="auto"/>
        <w:jc w:val="center"/>
        <w:rPr>
          <w:rFonts w:hint="eastAsia"/>
        </w:rPr>
      </w:pPr>
    </w:p>
    <w:p w14:paraId="7EF06685">
      <w:pPr>
        <w:pStyle w:val="3"/>
        <w:spacing w:before="0" w:beforeAutospacing="0" w:after="0" w:afterAutospacing="0" w:line="360" w:lineRule="auto"/>
        <w:jc w:val="center"/>
        <w:rPr>
          <w:rFonts w:hint="eastAsia"/>
        </w:rPr>
      </w:pPr>
    </w:p>
    <w:p w14:paraId="6B5C5F45">
      <w:pPr>
        <w:pStyle w:val="3"/>
        <w:spacing w:before="0" w:beforeAutospacing="0" w:after="0" w:afterAutospacing="0" w:line="360" w:lineRule="auto"/>
        <w:jc w:val="center"/>
        <w:rPr>
          <w:rFonts w:hint="eastAsia"/>
        </w:rPr>
      </w:pPr>
    </w:p>
    <w:p w14:paraId="5BFCFF20">
      <w:pPr>
        <w:pStyle w:val="3"/>
        <w:spacing w:before="0" w:beforeAutospacing="0" w:after="0" w:afterAutospacing="0" w:line="360" w:lineRule="auto"/>
        <w:jc w:val="center"/>
        <w:rPr>
          <w:rFonts w:hint="eastAsia"/>
        </w:rPr>
      </w:pPr>
    </w:p>
    <w:p w14:paraId="4E13C5EF">
      <w:pPr>
        <w:pStyle w:val="3"/>
        <w:spacing w:before="0" w:beforeAutospacing="0" w:after="0" w:afterAutospacing="0" w:line="360" w:lineRule="auto"/>
        <w:jc w:val="center"/>
        <w:rPr>
          <w:rFonts w:hint="eastAsia"/>
        </w:rPr>
      </w:pPr>
    </w:p>
    <w:p w14:paraId="6E76E890">
      <w:pPr>
        <w:pStyle w:val="3"/>
        <w:spacing w:before="0" w:beforeAutospacing="0" w:after="0" w:afterAutospacing="0" w:line="360" w:lineRule="auto"/>
        <w:jc w:val="center"/>
        <w:rPr>
          <w:rFonts w:hint="eastAsia"/>
        </w:rPr>
      </w:pPr>
    </w:p>
    <w:p w14:paraId="4CD99827">
      <w:pPr>
        <w:pStyle w:val="3"/>
        <w:spacing w:before="0" w:beforeAutospacing="0" w:after="0" w:afterAutospacing="0" w:line="360" w:lineRule="auto"/>
        <w:jc w:val="center"/>
        <w:rPr>
          <w:rFonts w:hint="eastAsia"/>
        </w:rPr>
      </w:pPr>
    </w:p>
    <w:p w14:paraId="526E73D0">
      <w:pPr>
        <w:pStyle w:val="3"/>
        <w:spacing w:before="0" w:beforeAutospacing="0" w:after="0" w:afterAutospacing="0" w:line="360" w:lineRule="auto"/>
        <w:jc w:val="center"/>
        <w:rPr>
          <w:rFonts w:hint="eastAsia"/>
        </w:rPr>
      </w:pPr>
    </w:p>
    <w:p w14:paraId="48CAEE0F">
      <w:pPr>
        <w:pStyle w:val="3"/>
        <w:spacing w:before="0" w:beforeAutospacing="0" w:after="0" w:afterAutospacing="0" w:line="360" w:lineRule="auto"/>
        <w:jc w:val="center"/>
        <w:rPr>
          <w:rFonts w:hint="eastAsia"/>
        </w:rPr>
      </w:pPr>
    </w:p>
    <w:p w14:paraId="08C41462">
      <w:pPr>
        <w:pStyle w:val="3"/>
        <w:spacing w:before="0" w:beforeAutospacing="0" w:after="0" w:afterAutospacing="0" w:line="360" w:lineRule="auto"/>
        <w:jc w:val="center"/>
        <w:rPr>
          <w:rFonts w:hint="eastAsia"/>
        </w:rPr>
      </w:pPr>
    </w:p>
    <w:p w14:paraId="03069243">
      <w:pPr>
        <w:pStyle w:val="3"/>
        <w:spacing w:before="0" w:beforeAutospacing="0" w:after="0" w:afterAutospacing="0" w:line="360" w:lineRule="auto"/>
        <w:jc w:val="center"/>
        <w:rPr>
          <w:rFonts w:hint="eastAsia"/>
        </w:rPr>
      </w:pPr>
    </w:p>
    <w:p w14:paraId="5F0AAEA8">
      <w:pPr>
        <w:pStyle w:val="3"/>
        <w:spacing w:before="0" w:beforeAutospacing="0" w:after="0" w:afterAutospacing="0" w:line="360" w:lineRule="auto"/>
        <w:ind w:firstLine="1928" w:firstLineChars="800"/>
        <w:rPr>
          <w:rFonts w:hint="default" w:eastAsia="宋体"/>
          <w:lang w:val="en-US" w:eastAsia="zh-CN"/>
        </w:rPr>
      </w:pPr>
      <w:r>
        <w:rPr>
          <w:rFonts w:hint="eastAsia"/>
          <w:b/>
          <w:bCs/>
        </w:rPr>
        <w:t>所在院(系、班级)：</w:t>
      </w:r>
      <w:r>
        <w:rPr>
          <w:rFonts w:hint="eastAsia"/>
        </w:rPr>
        <w:t xml:space="preserve"> </w:t>
      </w:r>
      <w:r>
        <w:rPr>
          <w:rFonts w:hint="eastAsia"/>
          <w:lang w:val="en-US" w:eastAsia="zh-CN"/>
        </w:rPr>
        <w:t>地理科学学院XXX班</w:t>
      </w:r>
    </w:p>
    <w:p w14:paraId="029DF07B">
      <w:pPr>
        <w:pStyle w:val="3"/>
        <w:spacing w:before="0" w:beforeAutospacing="0" w:after="0" w:afterAutospacing="0" w:line="360" w:lineRule="auto"/>
        <w:ind w:firstLine="1928" w:firstLineChars="800"/>
        <w:rPr>
          <w:rFonts w:hint="default" w:eastAsia="宋体"/>
          <w:lang w:val="en-US" w:eastAsia="zh-CN"/>
        </w:rPr>
      </w:pPr>
      <w:r>
        <w:rPr>
          <w:rFonts w:hint="eastAsia"/>
          <w:b/>
          <w:bCs/>
        </w:rPr>
        <w:t>学生姓名（学号）：</w:t>
      </w:r>
      <w:r>
        <w:rPr>
          <w:rFonts w:hint="eastAsia"/>
        </w:rPr>
        <w:t xml:space="preserve"> </w:t>
      </w:r>
      <w:r>
        <w:rPr>
          <w:rFonts w:hint="eastAsia"/>
          <w:lang w:val="en-US" w:eastAsia="zh-CN"/>
        </w:rPr>
        <w:t>许愿 109092023XXX</w:t>
      </w:r>
    </w:p>
    <w:p w14:paraId="6880B077">
      <w:pPr>
        <w:pStyle w:val="3"/>
        <w:spacing w:before="0" w:beforeAutospacing="0" w:after="0" w:afterAutospacing="0" w:line="360" w:lineRule="auto"/>
        <w:ind w:firstLine="1928" w:firstLineChars="800"/>
        <w:rPr>
          <w:rFonts w:hint="default" w:eastAsia="宋体"/>
          <w:lang w:val="en-US" w:eastAsia="zh-CN"/>
        </w:rPr>
      </w:pPr>
      <w:r>
        <w:rPr>
          <w:rFonts w:hint="eastAsia"/>
          <w:b/>
          <w:bCs/>
        </w:rPr>
        <w:t>指导教师：</w:t>
      </w:r>
      <w:r>
        <w:rPr>
          <w:rFonts w:hint="eastAsia"/>
        </w:rPr>
        <w:t xml:space="preserve">  </w:t>
      </w:r>
      <w:r>
        <w:rPr>
          <w:rFonts w:hint="eastAsia"/>
          <w:lang w:val="en-US" w:eastAsia="zh-CN"/>
        </w:rPr>
        <w:t>XXX</w:t>
      </w:r>
    </w:p>
    <w:p w14:paraId="27A5312A">
      <w:pPr>
        <w:pStyle w:val="3"/>
        <w:spacing w:before="0" w:beforeAutospacing="0" w:after="0" w:afterAutospacing="0" w:line="360" w:lineRule="auto"/>
        <w:ind w:firstLine="1928" w:firstLineChars="800"/>
        <w:rPr>
          <w:rFonts w:hint="eastAsia"/>
          <w:color w:val="000000"/>
        </w:rPr>
      </w:pPr>
      <w:r>
        <w:rPr>
          <w:rFonts w:hint="eastAsia"/>
          <w:b/>
          <w:bCs/>
        </w:rPr>
        <w:t>实践起止日期：</w:t>
      </w:r>
      <w:r>
        <w:rPr>
          <w:rFonts w:hint="eastAsia"/>
          <w:b/>
          <w:bCs/>
          <w:color w:val="000000"/>
        </w:rPr>
        <w:t>二○二</w:t>
      </w:r>
      <w:r>
        <w:rPr>
          <w:rFonts w:hint="eastAsia"/>
          <w:b/>
          <w:bCs/>
          <w:color w:val="000000"/>
          <w:lang w:val="en-US" w:eastAsia="zh-CN"/>
        </w:rPr>
        <w:t>五</w:t>
      </w:r>
      <w:r>
        <w:rPr>
          <w:rFonts w:hint="eastAsia"/>
          <w:b/>
          <w:bCs/>
          <w:color w:val="000000"/>
        </w:rPr>
        <w:t>年</w:t>
      </w:r>
      <w:r>
        <w:rPr>
          <w:rFonts w:hint="eastAsia"/>
          <w:b/>
          <w:bCs/>
          <w:color w:val="000000"/>
          <w:lang w:val="en-US" w:eastAsia="zh-CN"/>
        </w:rPr>
        <w:t>一</w:t>
      </w:r>
      <w:r>
        <w:rPr>
          <w:rFonts w:hint="eastAsia"/>
          <w:b/>
          <w:bCs/>
          <w:color w:val="000000"/>
        </w:rPr>
        <w:t>月至二○二</w:t>
      </w:r>
      <w:r>
        <w:rPr>
          <w:rFonts w:hint="eastAsia"/>
          <w:b/>
          <w:bCs/>
          <w:color w:val="000000"/>
          <w:lang w:val="en-US" w:eastAsia="zh-CN"/>
        </w:rPr>
        <w:t>五</w:t>
      </w:r>
      <w:r>
        <w:rPr>
          <w:rFonts w:hint="eastAsia"/>
          <w:b/>
          <w:bCs/>
          <w:color w:val="000000"/>
        </w:rPr>
        <w:t>年</w:t>
      </w:r>
      <w:r>
        <w:rPr>
          <w:rFonts w:hint="eastAsia"/>
          <w:b/>
          <w:bCs/>
          <w:color w:val="000000"/>
          <w:lang w:val="en-US" w:eastAsia="zh-CN"/>
        </w:rPr>
        <w:t>二</w:t>
      </w:r>
      <w:r>
        <w:rPr>
          <w:rFonts w:hint="eastAsia"/>
          <w:b/>
          <w:bCs/>
          <w:color w:val="000000"/>
        </w:rPr>
        <w:t>月</w:t>
      </w:r>
      <w:r>
        <w:rPr>
          <w:rFonts w:hint="eastAsia"/>
          <w:color w:val="000000"/>
        </w:rPr>
        <w:t xml:space="preserve"> </w:t>
      </w:r>
    </w:p>
    <w:p w14:paraId="1B63E33C">
      <w:pPr>
        <w:pStyle w:val="3"/>
        <w:spacing w:before="0" w:beforeAutospacing="0" w:after="0" w:afterAutospacing="0" w:line="360" w:lineRule="auto"/>
        <w:ind w:firstLine="1928" w:firstLineChars="800"/>
        <w:jc w:val="center"/>
        <w:rPr>
          <w:rFonts w:hint="eastAsia"/>
          <w:b/>
          <w:bCs/>
          <w:color w:val="000000"/>
        </w:rPr>
      </w:pPr>
    </w:p>
    <w:p w14:paraId="5AF8CAE8">
      <w:pPr>
        <w:pStyle w:val="3"/>
        <w:spacing w:before="0" w:beforeAutospacing="0" w:after="0" w:afterAutospacing="0" w:line="360" w:lineRule="auto"/>
        <w:jc w:val="both"/>
        <w:rPr>
          <w:rFonts w:hint="eastAsia"/>
          <w:b/>
          <w:bCs/>
          <w:color w:val="000000"/>
        </w:rPr>
      </w:pPr>
    </w:p>
    <w:p w14:paraId="5F86A168">
      <w:pPr>
        <w:pStyle w:val="3"/>
        <w:tabs>
          <w:tab w:val="left" w:pos="3225"/>
          <w:tab w:val="center" w:pos="5117"/>
        </w:tabs>
        <w:spacing w:before="0" w:beforeAutospacing="0" w:after="0" w:afterAutospacing="0" w:line="360" w:lineRule="auto"/>
        <w:jc w:val="center"/>
        <w:rPr>
          <w:rFonts w:hint="eastAsia"/>
          <w:b/>
          <w:bCs/>
          <w:color w:val="000000"/>
        </w:rPr>
      </w:pPr>
      <w:r>
        <w:rPr>
          <w:rFonts w:hint="eastAsia"/>
          <w:b/>
          <w:bCs/>
          <w:color w:val="000000"/>
        </w:rPr>
        <w:t>二○二</w:t>
      </w:r>
      <w:r>
        <w:rPr>
          <w:rFonts w:hint="eastAsia"/>
          <w:b/>
          <w:bCs/>
          <w:color w:val="000000"/>
          <w:lang w:val="en-US" w:eastAsia="zh-CN"/>
        </w:rPr>
        <w:t>五</w:t>
      </w:r>
      <w:r>
        <w:rPr>
          <w:rFonts w:hint="eastAsia"/>
          <w:b/>
          <w:bCs/>
          <w:color w:val="000000"/>
        </w:rPr>
        <w:t>年</w:t>
      </w:r>
      <w:r>
        <w:rPr>
          <w:rFonts w:hint="eastAsia"/>
          <w:b/>
          <w:bCs/>
          <w:color w:val="000000"/>
          <w:lang w:val="en-US" w:eastAsia="zh-CN"/>
        </w:rPr>
        <w:t>三</w:t>
      </w:r>
      <w:r>
        <w:rPr>
          <w:rFonts w:hint="eastAsia"/>
          <w:b/>
          <w:bCs/>
          <w:color w:val="000000"/>
        </w:rPr>
        <w:t>月</w:t>
      </w:r>
    </w:p>
    <w:p w14:paraId="4078AAE4">
      <w:pPr>
        <w:rPr>
          <w:rFonts w:hint="eastAsia"/>
        </w:rPr>
      </w:pPr>
    </w:p>
    <w:p w14:paraId="0344E6DF">
      <w:pPr>
        <w:pStyle w:val="3"/>
        <w:jc w:val="center"/>
        <w:rPr>
          <w:rFonts w:hint="eastAsia" w:ascii="黑体" w:eastAsia="黑体"/>
          <w:b/>
          <w:sz w:val="28"/>
          <w:szCs w:val="28"/>
        </w:rPr>
      </w:pPr>
      <w:r>
        <w:rPr>
          <w:rFonts w:hint="eastAsia" w:ascii="黑体" w:eastAsia="黑体"/>
          <w:b/>
          <w:sz w:val="28"/>
          <w:szCs w:val="28"/>
        </w:rPr>
        <w:t>福建师范大学《毛泽东思想和中国特色社会主义理论体系概论》社会实践总成绩记录表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1440"/>
        <w:gridCol w:w="5894"/>
      </w:tblGrid>
      <w:tr w14:paraId="5CC47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trPr>
        <w:tc>
          <w:tcPr>
            <w:tcW w:w="1188" w:type="dxa"/>
            <w:noWrap w:val="0"/>
            <w:vAlign w:val="top"/>
          </w:tcPr>
          <w:p w14:paraId="62A16B94">
            <w:pPr>
              <w:ind w:firstLine="240" w:firstLineChars="100"/>
              <w:rPr>
                <w:rFonts w:hint="eastAsia"/>
                <w:sz w:val="24"/>
              </w:rPr>
            </w:pPr>
          </w:p>
          <w:p w14:paraId="7EBF1A28">
            <w:pPr>
              <w:ind w:firstLine="240" w:firstLineChars="100"/>
              <w:rPr>
                <w:rFonts w:hint="eastAsia"/>
                <w:sz w:val="24"/>
              </w:rPr>
            </w:pPr>
            <w:r>
              <w:rPr>
                <w:rFonts w:hint="eastAsia"/>
                <w:sz w:val="24"/>
              </w:rPr>
              <w:t>选题</w:t>
            </w:r>
          </w:p>
        </w:tc>
        <w:tc>
          <w:tcPr>
            <w:tcW w:w="7334" w:type="dxa"/>
            <w:gridSpan w:val="2"/>
            <w:noWrap w:val="0"/>
            <w:vAlign w:val="top"/>
          </w:tcPr>
          <w:p w14:paraId="3D3082A2">
            <w:pPr>
              <w:jc w:val="center"/>
              <w:rPr>
                <w:rFonts w:ascii="宋体" w:hAnsi="宋体" w:eastAsia="宋体" w:cs="宋体"/>
                <w:sz w:val="24"/>
                <w:szCs w:val="24"/>
              </w:rPr>
            </w:pPr>
          </w:p>
          <w:p w14:paraId="0665D4C4">
            <w:pPr>
              <w:jc w:val="center"/>
              <w:rPr>
                <w:rFonts w:ascii="宋体" w:hAnsi="宋体" w:eastAsia="宋体" w:cs="宋体"/>
                <w:sz w:val="24"/>
                <w:szCs w:val="24"/>
              </w:rPr>
            </w:pPr>
            <w:r>
              <w:rPr>
                <w:rFonts w:ascii="宋体" w:hAnsi="宋体" w:eastAsia="宋体" w:cs="宋体"/>
                <w:sz w:val="24"/>
                <w:szCs w:val="24"/>
              </w:rPr>
              <w:t>家乡旅游业振兴发展调查</w:t>
            </w:r>
          </w:p>
          <w:p w14:paraId="0196D7C1">
            <w:pPr>
              <w:jc w:val="center"/>
              <w:rPr>
                <w:rFonts w:hint="eastAsia"/>
                <w:sz w:val="24"/>
              </w:rPr>
            </w:pPr>
            <w:r>
              <w:rPr>
                <w:rFonts w:ascii="宋体" w:hAnsi="宋体" w:eastAsia="宋体" w:cs="宋体"/>
                <w:sz w:val="24"/>
                <w:szCs w:val="24"/>
              </w:rPr>
              <w:t>——以</w:t>
            </w:r>
            <w:r>
              <w:rPr>
                <w:rFonts w:hint="eastAsia" w:ascii="宋体" w:hAnsi="宋体" w:eastAsia="宋体" w:cs="宋体"/>
                <w:sz w:val="24"/>
                <w:szCs w:val="24"/>
                <w:lang w:val="en-US" w:eastAsia="zh-CN"/>
              </w:rPr>
              <w:t>福州市</w:t>
            </w:r>
            <w:r>
              <w:rPr>
                <w:rFonts w:ascii="宋体" w:hAnsi="宋体" w:eastAsia="宋体" w:cs="宋体"/>
                <w:sz w:val="24"/>
                <w:szCs w:val="24"/>
              </w:rPr>
              <w:t>闽侯县侯官村、苏洋村</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长乐区沙堤村</w:t>
            </w:r>
            <w:r>
              <w:rPr>
                <w:rFonts w:ascii="宋体" w:hAnsi="宋体" w:eastAsia="宋体" w:cs="宋体"/>
                <w:sz w:val="24"/>
                <w:szCs w:val="24"/>
              </w:rPr>
              <w:t>为例</w:t>
            </w:r>
          </w:p>
        </w:tc>
      </w:tr>
      <w:tr w14:paraId="2C25B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5A99BDCA">
            <w:pPr>
              <w:jc w:val="center"/>
              <w:rPr>
                <w:rFonts w:hint="eastAsia"/>
                <w:sz w:val="24"/>
              </w:rPr>
            </w:pPr>
          </w:p>
          <w:p w14:paraId="4B20B0C7">
            <w:pPr>
              <w:jc w:val="center"/>
              <w:rPr>
                <w:rFonts w:hint="eastAsia"/>
                <w:sz w:val="24"/>
              </w:rPr>
            </w:pPr>
            <w:r>
              <w:rPr>
                <w:rFonts w:hint="eastAsia"/>
                <w:sz w:val="24"/>
              </w:rPr>
              <w:t>院系、专业、姓名、学号</w:t>
            </w:r>
          </w:p>
          <w:p w14:paraId="611D222A">
            <w:pPr>
              <w:jc w:val="center"/>
              <w:rPr>
                <w:rFonts w:hint="eastAsia"/>
                <w:sz w:val="24"/>
              </w:rPr>
            </w:pPr>
          </w:p>
        </w:tc>
        <w:tc>
          <w:tcPr>
            <w:tcW w:w="7334" w:type="dxa"/>
            <w:gridSpan w:val="2"/>
            <w:noWrap w:val="0"/>
            <w:vAlign w:val="top"/>
          </w:tcPr>
          <w:p w14:paraId="7AB8B6F7">
            <w:pPr>
              <w:jc w:val="center"/>
              <w:rPr>
                <w:rFonts w:hint="eastAsia"/>
                <w:sz w:val="24"/>
                <w:lang w:val="en-US" w:eastAsia="zh-CN"/>
              </w:rPr>
            </w:pPr>
          </w:p>
          <w:p w14:paraId="6BB90003">
            <w:pPr>
              <w:jc w:val="center"/>
              <w:rPr>
                <w:rFonts w:hint="eastAsia"/>
                <w:sz w:val="24"/>
                <w:lang w:val="en-US" w:eastAsia="zh-CN"/>
              </w:rPr>
            </w:pPr>
            <w:r>
              <w:rPr>
                <w:rFonts w:hint="eastAsia"/>
                <w:sz w:val="24"/>
                <w:lang w:val="en-US" w:eastAsia="zh-CN"/>
              </w:rPr>
              <w:t>地理科学学院、碳中和未来技术学院</w:t>
            </w:r>
          </w:p>
          <w:p w14:paraId="3B18D395">
            <w:pPr>
              <w:jc w:val="center"/>
              <w:rPr>
                <w:rFonts w:hint="eastAsia"/>
                <w:sz w:val="24"/>
                <w:lang w:val="en-US" w:eastAsia="zh-CN"/>
              </w:rPr>
            </w:pPr>
            <w:r>
              <w:rPr>
                <w:rFonts w:hint="eastAsia"/>
                <w:sz w:val="24"/>
                <w:lang w:val="en-US" w:eastAsia="zh-CN"/>
              </w:rPr>
              <w:t>XXX专业</w:t>
            </w:r>
          </w:p>
          <w:p w14:paraId="71808598">
            <w:pPr>
              <w:jc w:val="center"/>
              <w:rPr>
                <w:rFonts w:hint="default"/>
                <w:sz w:val="24"/>
                <w:lang w:val="en-US" w:eastAsia="zh-CN"/>
              </w:rPr>
            </w:pPr>
            <w:r>
              <w:rPr>
                <w:rFonts w:hint="eastAsia"/>
                <w:sz w:val="24"/>
                <w:lang w:val="en-US" w:eastAsia="zh-CN"/>
              </w:rPr>
              <w:t>许愿 109092023XXX</w:t>
            </w:r>
          </w:p>
        </w:tc>
      </w:tr>
      <w:tr w14:paraId="7CB6C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324A3D60">
            <w:pPr>
              <w:rPr>
                <w:rFonts w:hint="eastAsia"/>
                <w:sz w:val="24"/>
              </w:rPr>
            </w:pPr>
          </w:p>
          <w:p w14:paraId="2BD05D26">
            <w:pPr>
              <w:jc w:val="center"/>
              <w:rPr>
                <w:rFonts w:hint="eastAsia"/>
                <w:sz w:val="24"/>
              </w:rPr>
            </w:pPr>
            <w:r>
              <w:rPr>
                <w:rFonts w:hint="eastAsia"/>
                <w:sz w:val="24"/>
              </w:rPr>
              <w:t>评分</w:t>
            </w:r>
          </w:p>
          <w:p w14:paraId="43BA08F1">
            <w:pPr>
              <w:jc w:val="center"/>
              <w:rPr>
                <w:rFonts w:hint="eastAsia"/>
                <w:sz w:val="24"/>
              </w:rPr>
            </w:pPr>
            <w:r>
              <w:rPr>
                <w:rFonts w:hint="eastAsia"/>
                <w:sz w:val="24"/>
              </w:rPr>
              <w:t>参考标准</w:t>
            </w:r>
          </w:p>
        </w:tc>
        <w:tc>
          <w:tcPr>
            <w:tcW w:w="7334" w:type="dxa"/>
            <w:gridSpan w:val="2"/>
            <w:noWrap w:val="0"/>
            <w:vAlign w:val="top"/>
          </w:tcPr>
          <w:p w14:paraId="7E71214D">
            <w:pPr>
              <w:rPr>
                <w:rFonts w:hint="eastAsia"/>
                <w:sz w:val="24"/>
              </w:rPr>
            </w:pPr>
          </w:p>
          <w:p w14:paraId="6B458BE0">
            <w:pPr>
              <w:ind w:firstLine="480" w:firstLineChars="200"/>
              <w:rPr>
                <w:rFonts w:hint="eastAsia"/>
                <w:sz w:val="24"/>
              </w:rPr>
            </w:pPr>
            <w:r>
              <w:rPr>
                <w:rFonts w:hint="eastAsia"/>
                <w:sz w:val="24"/>
              </w:rPr>
              <w:t>总分</w:t>
            </w:r>
            <w:r>
              <w:rPr>
                <w:rFonts w:hint="eastAsia"/>
                <w:b/>
                <w:sz w:val="24"/>
              </w:rPr>
              <w:t>40</w:t>
            </w:r>
            <w:r>
              <w:rPr>
                <w:rFonts w:hint="eastAsia"/>
                <w:sz w:val="24"/>
              </w:rPr>
              <w:t>分，分为实践报告写作和课件制作汇报两个部分，具体标准如下：</w:t>
            </w:r>
          </w:p>
          <w:p w14:paraId="12ABB866">
            <w:pPr>
              <w:rPr>
                <w:rFonts w:hint="eastAsia"/>
                <w:sz w:val="24"/>
              </w:rPr>
            </w:pPr>
          </w:p>
          <w:p w14:paraId="630C04CF">
            <w:pPr>
              <w:ind w:firstLine="470" w:firstLineChars="195"/>
              <w:rPr>
                <w:rFonts w:hint="eastAsia"/>
                <w:b/>
                <w:sz w:val="24"/>
              </w:rPr>
            </w:pPr>
            <w:r>
              <w:rPr>
                <w:rFonts w:hint="eastAsia"/>
                <w:b/>
                <w:sz w:val="24"/>
              </w:rPr>
              <w:t>一、实践报告写作部分30分</w:t>
            </w:r>
          </w:p>
          <w:p w14:paraId="379C7CF6">
            <w:pPr>
              <w:rPr>
                <w:rFonts w:hint="eastAsia"/>
                <w:b/>
                <w:sz w:val="24"/>
              </w:rPr>
            </w:pPr>
          </w:p>
          <w:p w14:paraId="675C44D8">
            <w:pPr>
              <w:spacing w:line="360" w:lineRule="exact"/>
              <w:ind w:firstLine="480" w:firstLineChars="200"/>
              <w:rPr>
                <w:rFonts w:hint="eastAsia"/>
                <w:sz w:val="24"/>
              </w:rPr>
            </w:pPr>
            <w:r>
              <w:rPr>
                <w:rFonts w:hint="eastAsia"/>
                <w:sz w:val="24"/>
              </w:rPr>
              <w:t>1．选题符合课程要求，有较强的现实意义。（5分）</w:t>
            </w:r>
          </w:p>
          <w:p w14:paraId="60154D84">
            <w:pPr>
              <w:spacing w:line="360" w:lineRule="exact"/>
              <w:ind w:firstLine="480" w:firstLineChars="200"/>
              <w:rPr>
                <w:rFonts w:hint="eastAsia"/>
                <w:sz w:val="24"/>
              </w:rPr>
            </w:pPr>
            <w:r>
              <w:rPr>
                <w:rFonts w:hint="eastAsia"/>
                <w:sz w:val="24"/>
              </w:rPr>
              <w:t>2．文献资料使用翔实恰当，实地调研材料真实可信。（</w:t>
            </w:r>
            <w:r>
              <w:rPr>
                <w:sz w:val="24"/>
              </w:rPr>
              <w:t>8</w:t>
            </w:r>
            <w:r>
              <w:rPr>
                <w:rFonts w:hint="eastAsia"/>
                <w:sz w:val="24"/>
              </w:rPr>
              <w:t>分）</w:t>
            </w:r>
          </w:p>
          <w:p w14:paraId="7947F643">
            <w:pPr>
              <w:spacing w:line="360" w:lineRule="exact"/>
              <w:ind w:left="839" w:leftChars="228" w:hanging="360" w:hangingChars="150"/>
              <w:rPr>
                <w:rFonts w:hint="eastAsia"/>
                <w:sz w:val="24"/>
              </w:rPr>
            </w:pPr>
            <w:r>
              <w:rPr>
                <w:rFonts w:hint="eastAsia"/>
                <w:sz w:val="24"/>
              </w:rPr>
              <w:t>3．实践报告写作思路清晰，逻辑严密，层次分明，结构合理，语言流畅。（1</w:t>
            </w:r>
            <w:r>
              <w:rPr>
                <w:sz w:val="24"/>
              </w:rPr>
              <w:t>2</w:t>
            </w:r>
            <w:r>
              <w:rPr>
                <w:rFonts w:hint="eastAsia"/>
                <w:sz w:val="24"/>
              </w:rPr>
              <w:t>分）</w:t>
            </w:r>
          </w:p>
          <w:p w14:paraId="626F2F30">
            <w:pPr>
              <w:spacing w:line="360" w:lineRule="exact"/>
              <w:ind w:firstLine="480" w:firstLineChars="200"/>
              <w:rPr>
                <w:rFonts w:hint="eastAsia"/>
                <w:sz w:val="24"/>
              </w:rPr>
            </w:pPr>
            <w:r>
              <w:rPr>
                <w:rFonts w:hint="eastAsia"/>
                <w:sz w:val="24"/>
              </w:rPr>
              <w:t>4．创新精神实践能力。（</w:t>
            </w:r>
            <w:r>
              <w:rPr>
                <w:sz w:val="24"/>
              </w:rPr>
              <w:t>3</w:t>
            </w:r>
            <w:r>
              <w:rPr>
                <w:rFonts w:hint="eastAsia"/>
                <w:sz w:val="24"/>
              </w:rPr>
              <w:t>分）</w:t>
            </w:r>
          </w:p>
          <w:p w14:paraId="249ECA0B">
            <w:pPr>
              <w:spacing w:line="360" w:lineRule="exact"/>
              <w:ind w:firstLine="480" w:firstLineChars="200"/>
              <w:rPr>
                <w:rFonts w:hint="eastAsia"/>
                <w:sz w:val="24"/>
              </w:rPr>
            </w:pPr>
            <w:r>
              <w:rPr>
                <w:rFonts w:hint="eastAsia"/>
                <w:sz w:val="24"/>
              </w:rPr>
              <w:t>5．格式规范，符合要求，打印清晰，美观大方</w:t>
            </w:r>
            <w:bookmarkStart w:id="0" w:name="OLE_LINK4"/>
            <w:bookmarkStart w:id="1" w:name="OLE_LINK3"/>
            <w:r>
              <w:rPr>
                <w:rFonts w:hint="eastAsia"/>
                <w:sz w:val="24"/>
              </w:rPr>
              <w:t>。（</w:t>
            </w:r>
            <w:r>
              <w:rPr>
                <w:sz w:val="24"/>
              </w:rPr>
              <w:t>2</w:t>
            </w:r>
            <w:r>
              <w:rPr>
                <w:rFonts w:hint="eastAsia"/>
                <w:sz w:val="24"/>
              </w:rPr>
              <w:t>分）</w:t>
            </w:r>
            <w:bookmarkEnd w:id="0"/>
            <w:bookmarkEnd w:id="1"/>
          </w:p>
          <w:p w14:paraId="3F08FB5A">
            <w:pPr>
              <w:rPr>
                <w:rFonts w:hint="eastAsia"/>
                <w:sz w:val="24"/>
              </w:rPr>
            </w:pPr>
          </w:p>
          <w:p w14:paraId="3331134B">
            <w:pPr>
              <w:ind w:firstLine="472" w:firstLineChars="196"/>
              <w:rPr>
                <w:rFonts w:hint="eastAsia"/>
                <w:b/>
                <w:sz w:val="24"/>
              </w:rPr>
            </w:pPr>
            <w:r>
              <w:rPr>
                <w:rFonts w:hint="eastAsia"/>
                <w:b/>
                <w:sz w:val="24"/>
              </w:rPr>
              <w:t>二、课件制作汇报部分10分</w:t>
            </w:r>
          </w:p>
          <w:p w14:paraId="114E2914">
            <w:pPr>
              <w:rPr>
                <w:rFonts w:hint="eastAsia"/>
                <w:b/>
                <w:sz w:val="24"/>
              </w:rPr>
            </w:pPr>
          </w:p>
          <w:p w14:paraId="5DA138E5">
            <w:pPr>
              <w:spacing w:line="360" w:lineRule="exact"/>
              <w:ind w:firstLine="480" w:firstLineChars="200"/>
              <w:rPr>
                <w:rFonts w:hint="eastAsia"/>
                <w:sz w:val="24"/>
              </w:rPr>
            </w:pPr>
            <w:r>
              <w:rPr>
                <w:rFonts w:hint="eastAsia"/>
                <w:sz w:val="24"/>
              </w:rPr>
              <w:t>1．汇报内容精炼完整（4分）</w:t>
            </w:r>
          </w:p>
          <w:p w14:paraId="5C6B9052">
            <w:pPr>
              <w:spacing w:line="360" w:lineRule="exact"/>
              <w:ind w:firstLine="480" w:firstLineChars="200"/>
              <w:rPr>
                <w:rFonts w:hint="eastAsia"/>
                <w:sz w:val="24"/>
              </w:rPr>
            </w:pPr>
            <w:r>
              <w:rPr>
                <w:rFonts w:hint="eastAsia"/>
                <w:sz w:val="24"/>
              </w:rPr>
              <w:t>2．语言表达清晰流畅（3分）</w:t>
            </w:r>
          </w:p>
          <w:p w14:paraId="1E5CE5AE">
            <w:pPr>
              <w:spacing w:line="360" w:lineRule="exact"/>
              <w:ind w:firstLine="480" w:firstLineChars="200"/>
              <w:rPr>
                <w:rFonts w:hint="eastAsia"/>
                <w:sz w:val="24"/>
              </w:rPr>
            </w:pPr>
            <w:r>
              <w:rPr>
                <w:rFonts w:hint="eastAsia"/>
                <w:sz w:val="24"/>
              </w:rPr>
              <w:t>3．课件设计美观得体（3分）</w:t>
            </w:r>
          </w:p>
          <w:p w14:paraId="3FFE9AC4">
            <w:pPr>
              <w:rPr>
                <w:rFonts w:hint="eastAsia"/>
                <w:sz w:val="24"/>
              </w:rPr>
            </w:pPr>
          </w:p>
          <w:p w14:paraId="36B93061">
            <w:pPr>
              <w:rPr>
                <w:rFonts w:hint="eastAsia"/>
                <w:sz w:val="24"/>
              </w:rPr>
            </w:pPr>
          </w:p>
          <w:p w14:paraId="460BD09C">
            <w:pPr>
              <w:rPr>
                <w:rFonts w:hint="eastAsia"/>
                <w:sz w:val="24"/>
              </w:rPr>
            </w:pPr>
          </w:p>
        </w:tc>
      </w:tr>
      <w:tr w14:paraId="091E2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3" w:hRule="atLeast"/>
        </w:trPr>
        <w:tc>
          <w:tcPr>
            <w:tcW w:w="1188" w:type="dxa"/>
            <w:noWrap w:val="0"/>
            <w:vAlign w:val="center"/>
          </w:tcPr>
          <w:p w14:paraId="7258BEA7">
            <w:pPr>
              <w:jc w:val="center"/>
              <w:rPr>
                <w:rFonts w:hint="eastAsia"/>
                <w:sz w:val="24"/>
              </w:rPr>
            </w:pPr>
            <w:r>
              <w:rPr>
                <w:rFonts w:hint="eastAsia"/>
                <w:sz w:val="24"/>
              </w:rPr>
              <w:t>社会</w:t>
            </w:r>
          </w:p>
          <w:p w14:paraId="25F6745E">
            <w:pPr>
              <w:jc w:val="center"/>
              <w:rPr>
                <w:rFonts w:hint="eastAsia"/>
                <w:sz w:val="24"/>
              </w:rPr>
            </w:pPr>
            <w:r>
              <w:rPr>
                <w:rFonts w:hint="eastAsia"/>
                <w:sz w:val="24"/>
              </w:rPr>
              <w:t>实践</w:t>
            </w:r>
          </w:p>
          <w:p w14:paraId="5BB244A8">
            <w:pPr>
              <w:jc w:val="center"/>
              <w:rPr>
                <w:rFonts w:hint="eastAsia"/>
                <w:sz w:val="24"/>
              </w:rPr>
            </w:pPr>
            <w:r>
              <w:rPr>
                <w:rFonts w:hint="eastAsia"/>
                <w:sz w:val="24"/>
              </w:rPr>
              <w:t>成绩</w:t>
            </w:r>
          </w:p>
        </w:tc>
        <w:tc>
          <w:tcPr>
            <w:tcW w:w="1440" w:type="dxa"/>
            <w:noWrap w:val="0"/>
            <w:vAlign w:val="top"/>
          </w:tcPr>
          <w:p w14:paraId="42AD533C">
            <w:pPr>
              <w:rPr>
                <w:rFonts w:hint="eastAsia"/>
                <w:sz w:val="24"/>
              </w:rPr>
            </w:pPr>
          </w:p>
        </w:tc>
        <w:tc>
          <w:tcPr>
            <w:tcW w:w="5894" w:type="dxa"/>
            <w:noWrap w:val="0"/>
            <w:vAlign w:val="top"/>
          </w:tcPr>
          <w:p w14:paraId="2750DBDA">
            <w:pPr>
              <w:rPr>
                <w:rFonts w:hint="eastAsia"/>
                <w:sz w:val="24"/>
              </w:rPr>
            </w:pPr>
          </w:p>
          <w:p w14:paraId="408F1060">
            <w:pPr>
              <w:rPr>
                <w:rFonts w:hint="eastAsia"/>
                <w:sz w:val="24"/>
              </w:rPr>
            </w:pPr>
            <w:r>
              <w:rPr>
                <w:rFonts w:hint="eastAsia"/>
                <w:sz w:val="24"/>
              </w:rPr>
              <w:t>指导教师签字：</w:t>
            </w:r>
          </w:p>
          <w:p w14:paraId="7C529F9E">
            <w:pPr>
              <w:rPr>
                <w:rFonts w:hint="eastAsia"/>
                <w:sz w:val="24"/>
              </w:rPr>
            </w:pPr>
            <w:r>
              <w:rPr>
                <w:rFonts w:hint="eastAsia"/>
                <w:sz w:val="24"/>
              </w:rPr>
              <w:t xml:space="preserve">                            </w:t>
            </w:r>
          </w:p>
          <w:p w14:paraId="291BB5C7">
            <w:pPr>
              <w:rPr>
                <w:rFonts w:hint="eastAsia"/>
                <w:sz w:val="24"/>
              </w:rPr>
            </w:pPr>
          </w:p>
          <w:p w14:paraId="0248219D">
            <w:pPr>
              <w:ind w:firstLine="3600" w:firstLineChars="1500"/>
              <w:rPr>
                <w:rFonts w:hint="eastAsia"/>
                <w:sz w:val="24"/>
              </w:rPr>
            </w:pPr>
            <w:r>
              <w:rPr>
                <w:rFonts w:hint="eastAsia"/>
                <w:sz w:val="24"/>
              </w:rPr>
              <w:t xml:space="preserve">年    月   日  </w:t>
            </w:r>
          </w:p>
        </w:tc>
      </w:tr>
    </w:tbl>
    <w:p w14:paraId="76204178">
      <w:pPr>
        <w:pStyle w:val="3"/>
        <w:widowControl/>
        <w:spacing w:beforeAutospacing="0" w:afterAutospacing="0" w:line="360" w:lineRule="auto"/>
        <w:jc w:val="center"/>
        <w:rPr>
          <w:rFonts w:hint="eastAsia" w:ascii="黑体" w:hAnsi="黑体" w:eastAsia="黑体"/>
          <w:b/>
          <w:bCs/>
          <w:sz w:val="28"/>
          <w:szCs w:val="28"/>
        </w:rPr>
      </w:pPr>
      <w:r>
        <w:rPr>
          <w:rFonts w:hint="eastAsia" w:ascii="黑体" w:hAnsi="黑体" w:eastAsia="黑体"/>
          <w:b/>
          <w:bCs/>
          <w:sz w:val="28"/>
          <w:szCs w:val="28"/>
        </w:rPr>
        <w:t>新时代以来家乡乡村振兴计划及实施现状调查</w:t>
      </w:r>
    </w:p>
    <w:p w14:paraId="4BB0DE3A">
      <w:pPr>
        <w:pStyle w:val="3"/>
        <w:widowControl/>
        <w:spacing w:beforeAutospacing="0" w:afterAutospacing="0" w:line="360" w:lineRule="auto"/>
        <w:jc w:val="center"/>
        <w:rPr>
          <w:rFonts w:ascii="黑体" w:hAnsi="黑体" w:eastAsia="黑体"/>
          <w:b/>
          <w:bCs/>
          <w:sz w:val="28"/>
          <w:szCs w:val="28"/>
        </w:rPr>
      </w:pPr>
      <w:r>
        <w:rPr>
          <w:rFonts w:hint="eastAsia" w:ascii="黑体" w:hAnsi="黑体" w:eastAsia="黑体"/>
          <w:b/>
          <w:bCs/>
          <w:sz w:val="28"/>
          <w:szCs w:val="28"/>
        </w:rPr>
        <w:t>——以</w:t>
      </w:r>
      <w:r>
        <w:rPr>
          <w:rFonts w:hint="eastAsia" w:ascii="黑体" w:hAnsi="黑体" w:eastAsia="黑体"/>
          <w:b/>
          <w:bCs/>
          <w:sz w:val="28"/>
          <w:szCs w:val="28"/>
          <w:lang w:val="en-US" w:eastAsia="zh-CN"/>
        </w:rPr>
        <w:t>福州市</w:t>
      </w:r>
      <w:r>
        <w:rPr>
          <w:rFonts w:hint="eastAsia" w:ascii="黑体" w:hAnsi="黑体" w:eastAsia="黑体"/>
          <w:b/>
          <w:bCs/>
          <w:sz w:val="28"/>
          <w:szCs w:val="28"/>
        </w:rPr>
        <w:t>闽侯县侯官村、苏洋村</w:t>
      </w:r>
      <w:r>
        <w:rPr>
          <w:rFonts w:hint="eastAsia" w:ascii="黑体" w:hAnsi="黑体" w:eastAsia="黑体"/>
          <w:b/>
          <w:bCs/>
          <w:sz w:val="28"/>
          <w:szCs w:val="28"/>
          <w:lang w:eastAsia="zh-CN"/>
        </w:rPr>
        <w:t>、</w:t>
      </w:r>
      <w:r>
        <w:rPr>
          <w:rFonts w:hint="eastAsia" w:ascii="黑体" w:hAnsi="黑体" w:eastAsia="黑体"/>
          <w:b/>
          <w:bCs/>
          <w:sz w:val="28"/>
          <w:szCs w:val="28"/>
          <w:lang w:val="en-US" w:eastAsia="zh-CN"/>
        </w:rPr>
        <w:t>长乐区沙堤村</w:t>
      </w:r>
      <w:r>
        <w:rPr>
          <w:rFonts w:hint="eastAsia" w:ascii="黑体" w:hAnsi="黑体" w:eastAsia="黑体"/>
          <w:b/>
          <w:bCs/>
          <w:sz w:val="28"/>
          <w:szCs w:val="28"/>
        </w:rPr>
        <w:t>为例</w:t>
      </w:r>
    </w:p>
    <w:p w14:paraId="2625C558">
      <w:pPr>
        <w:pStyle w:val="3"/>
        <w:spacing w:beforeAutospacing="0" w:afterAutospacing="0" w:line="360" w:lineRule="auto"/>
        <w:jc w:val="center"/>
        <w:rPr>
          <w:rFonts w:hint="default" w:eastAsia="宋体" w:cs="宋体"/>
          <w:sz w:val="24"/>
          <w:lang w:val="en-US" w:eastAsia="zh-CN"/>
        </w:rPr>
      </w:pPr>
      <w:r>
        <w:rPr>
          <w:rFonts w:hint="eastAsia" w:cs="宋体"/>
          <w:sz w:val="24"/>
          <w:lang w:val="en-US" w:eastAsia="zh-CN"/>
        </w:rPr>
        <w:t>地理科学学院XXX</w:t>
      </w:r>
      <w:r>
        <w:rPr>
          <w:rFonts w:hint="eastAsia" w:cs="宋体"/>
          <w:sz w:val="24"/>
        </w:rPr>
        <w:t xml:space="preserve">班 </w:t>
      </w:r>
      <w:r>
        <w:rPr>
          <w:rFonts w:hint="eastAsia" w:cs="宋体"/>
          <w:sz w:val="24"/>
          <w:lang w:val="en-US" w:eastAsia="zh-CN"/>
        </w:rPr>
        <w:t>许愿 109092023XXX</w:t>
      </w:r>
    </w:p>
    <w:p w14:paraId="50E57976">
      <w:pPr>
        <w:pStyle w:val="3"/>
        <w:spacing w:beforeAutospacing="0" w:afterAutospacing="0" w:line="360" w:lineRule="auto"/>
        <w:jc w:val="center"/>
        <w:rPr>
          <w:rFonts w:hint="default" w:ascii="黑体" w:hAnsi="黑体" w:eastAsia="宋体"/>
          <w:b/>
          <w:bCs/>
          <w:sz w:val="28"/>
          <w:szCs w:val="28"/>
          <w:lang w:val="en-US" w:eastAsia="zh-CN"/>
        </w:rPr>
      </w:pPr>
      <w:r>
        <w:rPr>
          <w:rFonts w:hint="eastAsia" w:cs="宋体"/>
          <w:sz w:val="24"/>
        </w:rPr>
        <w:t>指导教师：</w:t>
      </w:r>
      <w:r>
        <w:rPr>
          <w:rFonts w:hint="eastAsia" w:cs="宋体"/>
          <w:sz w:val="24"/>
          <w:lang w:val="en-US" w:eastAsia="zh-CN"/>
        </w:rPr>
        <w:t>XXX</w:t>
      </w:r>
    </w:p>
    <w:p w14:paraId="39837CE8">
      <w:pPr>
        <w:pStyle w:val="3"/>
        <w:widowControl/>
        <w:spacing w:beforeAutospacing="0" w:after="200" w:afterAutospacing="0" w:line="360" w:lineRule="auto"/>
        <w:ind w:firstLine="482" w:firstLineChars="200"/>
        <w:jc w:val="left"/>
        <w:rPr>
          <w:kern w:val="0"/>
          <w:sz w:val="24"/>
        </w:rPr>
      </w:pPr>
      <w:r>
        <w:rPr>
          <w:rFonts w:hint="eastAsia"/>
          <w:b/>
          <w:kern w:val="0"/>
          <w:sz w:val="24"/>
        </w:rPr>
        <w:t>摘要：</w:t>
      </w:r>
      <w:r>
        <w:rPr>
          <w:rFonts w:hint="eastAsia"/>
          <w:kern w:val="0"/>
          <w:sz w:val="24"/>
        </w:rPr>
        <w:t>新时代背景下，乡村振兴成为推动家乡经济社会全面发展的重要战略。本次社会实践以</w:t>
      </w:r>
      <w:r>
        <w:rPr>
          <w:rFonts w:hint="eastAsia"/>
          <w:kern w:val="0"/>
          <w:sz w:val="24"/>
          <w:lang w:val="en-US" w:eastAsia="zh-CN"/>
        </w:rPr>
        <w:t>福州市</w:t>
      </w:r>
      <w:r>
        <w:rPr>
          <w:rFonts w:hint="eastAsia"/>
          <w:kern w:val="0"/>
          <w:sz w:val="24"/>
        </w:rPr>
        <w:t>闽侯县侯官村、苏洋村</w:t>
      </w:r>
      <w:r>
        <w:rPr>
          <w:rFonts w:hint="eastAsia"/>
          <w:kern w:val="0"/>
          <w:sz w:val="24"/>
          <w:lang w:eastAsia="zh-CN"/>
        </w:rPr>
        <w:t>、</w:t>
      </w:r>
      <w:r>
        <w:rPr>
          <w:rFonts w:hint="eastAsia"/>
          <w:kern w:val="0"/>
          <w:sz w:val="24"/>
          <w:lang w:val="en-US" w:eastAsia="zh-CN"/>
        </w:rPr>
        <w:t>长乐区沙堤村</w:t>
      </w:r>
      <w:r>
        <w:rPr>
          <w:rFonts w:hint="eastAsia"/>
          <w:kern w:val="0"/>
          <w:sz w:val="24"/>
        </w:rPr>
        <w:t>为调研对象，通过实地走访、访谈、网络资料收集与比较分析等方法，全面考察了三地在产业升级、生态环境改善、文化传承以及基础设施建设等方面的乡村振兴实施现状与成效。调研旨在总结成功经验，发现存在</w:t>
      </w:r>
      <w:r>
        <w:rPr>
          <w:rFonts w:hint="eastAsia"/>
          <w:kern w:val="0"/>
          <w:sz w:val="24"/>
          <w:lang w:val="en-US" w:eastAsia="zh-CN"/>
        </w:rPr>
        <w:t>的</w:t>
      </w:r>
      <w:r>
        <w:rPr>
          <w:rFonts w:hint="eastAsia"/>
          <w:kern w:val="0"/>
          <w:sz w:val="24"/>
        </w:rPr>
        <w:t>问题，为家乡今后持续推进乡村振兴战略提供实践依据和参考建议。</w:t>
      </w:r>
    </w:p>
    <w:p w14:paraId="105C3D8E">
      <w:pPr>
        <w:pStyle w:val="3"/>
        <w:widowControl/>
        <w:spacing w:beforeAutospacing="0" w:after="200" w:afterAutospacing="0" w:line="360" w:lineRule="auto"/>
        <w:ind w:firstLine="482" w:firstLineChars="200"/>
        <w:jc w:val="left"/>
        <w:rPr>
          <w:rFonts w:hint="default" w:eastAsia="宋体"/>
          <w:b/>
          <w:kern w:val="0"/>
          <w:sz w:val="24"/>
          <w:szCs w:val="22"/>
          <w:lang w:val="en-US" w:eastAsia="zh-CN"/>
        </w:rPr>
      </w:pPr>
      <w:r>
        <w:rPr>
          <w:rFonts w:hint="eastAsia"/>
          <w:b/>
          <w:kern w:val="0"/>
          <w:sz w:val="24"/>
          <w:szCs w:val="22"/>
        </w:rPr>
        <w:t>关键词：</w:t>
      </w:r>
      <w:r>
        <w:rPr>
          <w:rFonts w:hint="eastAsia"/>
          <w:bCs/>
          <w:kern w:val="0"/>
          <w:sz w:val="24"/>
          <w:szCs w:val="22"/>
          <w:lang w:val="en-US" w:eastAsia="zh-CN"/>
        </w:rPr>
        <w:t>乡村振兴、家乡发展、生态建设、文化传承、实施现状</w:t>
      </w:r>
    </w:p>
    <w:p w14:paraId="5C538AAC">
      <w:pPr>
        <w:widowControl/>
        <w:adjustRightInd w:val="0"/>
        <w:snapToGrid w:val="0"/>
        <w:spacing w:after="200" w:line="360" w:lineRule="auto"/>
        <w:jc w:val="left"/>
        <w:rPr>
          <w:rFonts w:ascii="宋体" w:hAnsi="宋体"/>
          <w:b/>
          <w:bCs/>
          <w:sz w:val="24"/>
        </w:rPr>
      </w:pPr>
      <w:r>
        <w:rPr>
          <w:rFonts w:hint="eastAsia" w:ascii="宋体" w:hAnsi="宋体"/>
          <w:b/>
          <w:bCs/>
          <w:kern w:val="0"/>
          <w:sz w:val="24"/>
          <w:szCs w:val="22"/>
        </w:rPr>
        <w:t>一、课题调研背景</w:t>
      </w:r>
    </w:p>
    <w:p w14:paraId="4BBD19DD">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近年来，国家全面推进乡村振兴战略，从经济、政治到文化、生态，全方位推动城乡均衡发展。各地因地制宜探索发展新路径，在推进农业现代化、促进产业融合、改善人居环境以及活化传统文化等方面展开实践。</w:t>
      </w:r>
    </w:p>
    <w:p w14:paraId="60C29487">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福州都市圈发展规划中，闽侯县的侯官村和苏洋村凭借得天独厚的自然禀赋、丰富的历史文化积淀以及毗邻城区的区位优势，成为乡村振兴综合试验的先行示范区。与之相邻的长乐区作为闽江口重要门户，其沙堤村至今仍保存着明清古码头、赵氏宗祠等二十余处文物遗存，斑驳的石板路与沧桑的古厝群见证着海上丝绸之路的辉煌历史。</w:t>
      </w:r>
    </w:p>
    <w:p w14:paraId="4782F303">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本次实地调研聚焦三个示范村近五年的发展轨迹，通过走访观察和</w:t>
      </w:r>
      <w:r>
        <w:rPr>
          <w:rFonts w:hint="eastAsia" w:ascii="宋体" w:hAnsi="宋体" w:cs="宋体"/>
          <w:sz w:val="24"/>
          <w:szCs w:val="24"/>
          <w:lang w:val="en-US" w:eastAsia="zh-CN"/>
        </w:rPr>
        <w:t>实践</w:t>
      </w:r>
      <w:r>
        <w:rPr>
          <w:rFonts w:hint="eastAsia" w:ascii="宋体" w:hAnsi="宋体" w:eastAsia="宋体" w:cs="宋体"/>
          <w:sz w:val="24"/>
          <w:szCs w:val="24"/>
        </w:rPr>
        <w:t>访谈，重点考察惠民政策执行效果、重点项目建设进度以及村民生活品质变化，</w:t>
      </w:r>
      <w:r>
        <w:rPr>
          <w:rFonts w:hint="eastAsia" w:ascii="宋体" w:hAnsi="宋体" w:cs="宋体"/>
          <w:sz w:val="24"/>
          <w:szCs w:val="24"/>
          <w:lang w:val="en-US" w:eastAsia="zh-CN"/>
        </w:rPr>
        <w:t>尝试</w:t>
      </w:r>
      <w:r>
        <w:rPr>
          <w:rFonts w:hint="eastAsia" w:ascii="宋体" w:hAnsi="宋体" w:eastAsia="宋体" w:cs="宋体"/>
          <w:sz w:val="24"/>
          <w:szCs w:val="24"/>
        </w:rPr>
        <w:t>梳理沿海城郊型乡村在转型升级过程中的有效路径与现实挑战。</w:t>
      </w:r>
    </w:p>
    <w:p w14:paraId="2226B8C5">
      <w:pPr>
        <w:numPr>
          <w:ilvl w:val="0"/>
          <w:numId w:val="1"/>
        </w:numPr>
        <w:spacing w:beforeLines="100" w:after="200" w:line="360" w:lineRule="auto"/>
        <w:rPr>
          <w:rFonts w:hint="eastAsia" w:ascii="宋体" w:hAnsi="宋体" w:cs="宋体"/>
          <w:b/>
          <w:bCs/>
          <w:sz w:val="24"/>
        </w:rPr>
      </w:pPr>
      <w:r>
        <w:rPr>
          <w:rFonts w:hint="eastAsia" w:ascii="宋体" w:hAnsi="宋体" w:cs="宋体"/>
          <w:b/>
          <w:bCs/>
          <w:sz w:val="24"/>
        </w:rPr>
        <w:t>调研地点</w:t>
      </w:r>
    </w:p>
    <w:p w14:paraId="16E92349">
      <w:pPr>
        <w:spacing w:after="200" w:line="360" w:lineRule="auto"/>
        <w:ind w:firstLine="480" w:firstLineChars="200"/>
        <w:rPr>
          <w:rFonts w:hint="eastAsia" w:ascii="宋体" w:hAnsi="宋体" w:cs="宋体"/>
          <w:bCs/>
          <w:sz w:val="24"/>
        </w:rPr>
      </w:pPr>
      <w:r>
        <w:rPr>
          <w:rFonts w:hint="eastAsia" w:ascii="宋体" w:hAnsi="宋体" w:cs="宋体"/>
          <w:bCs/>
          <w:sz w:val="24"/>
        </w:rPr>
        <w:t>侯官村</w:t>
      </w:r>
      <w:r>
        <w:rPr>
          <w:rFonts w:hint="eastAsia" w:ascii="宋体" w:hAnsi="宋体" w:cs="宋体"/>
          <w:bCs/>
          <w:sz w:val="24"/>
          <w:lang w:val="en-US" w:eastAsia="zh-CN"/>
        </w:rPr>
        <w:t>地处闽江西岸的闽侯县中心区域，属于福建省地名文化遗产“千年古村落”。</w:t>
      </w:r>
      <w:r>
        <w:rPr>
          <w:rFonts w:hint="eastAsia" w:ascii="宋体" w:hAnsi="宋体" w:cs="宋体"/>
          <w:bCs/>
          <w:sz w:val="24"/>
        </w:rPr>
        <w:t>该村</w:t>
      </w:r>
      <w:r>
        <w:rPr>
          <w:rFonts w:hint="eastAsia" w:ascii="宋体" w:hAnsi="宋体" w:cs="宋体"/>
          <w:bCs/>
          <w:sz w:val="24"/>
          <w:lang w:val="en-US" w:eastAsia="zh-CN"/>
        </w:rPr>
        <w:t>在1300多年以前曾经是侯官县的行政中心，足以称为</w:t>
      </w:r>
      <w:r>
        <w:rPr>
          <w:rFonts w:hint="eastAsia" w:ascii="宋体" w:hAnsi="宋体" w:cs="宋体"/>
          <w:bCs/>
          <w:sz w:val="24"/>
        </w:rPr>
        <w:t>具有悠久历史</w:t>
      </w:r>
      <w:r>
        <w:rPr>
          <w:rFonts w:hint="eastAsia" w:ascii="宋体" w:hAnsi="宋体" w:cs="宋体"/>
          <w:bCs/>
          <w:sz w:val="24"/>
          <w:lang w:eastAsia="zh-CN"/>
        </w:rPr>
        <w:t>，</w:t>
      </w:r>
      <w:r>
        <w:rPr>
          <w:rFonts w:hint="eastAsia" w:ascii="宋体" w:hAnsi="宋体" w:cs="宋体"/>
          <w:bCs/>
          <w:sz w:val="24"/>
          <w:lang w:val="en-US" w:eastAsia="zh-CN"/>
        </w:rPr>
        <w:t>饱含着</w:t>
      </w:r>
      <w:r>
        <w:rPr>
          <w:rFonts w:hint="eastAsia" w:ascii="宋体" w:hAnsi="宋体" w:cs="宋体"/>
          <w:bCs/>
          <w:sz w:val="24"/>
        </w:rPr>
        <w:t>浓厚的地方文化特色</w:t>
      </w:r>
      <w:r>
        <w:rPr>
          <w:rFonts w:hint="eastAsia" w:ascii="宋体" w:hAnsi="宋体" w:cs="宋体"/>
          <w:bCs/>
          <w:sz w:val="24"/>
          <w:lang w:eastAsia="zh-CN"/>
        </w:rPr>
        <w:t>。</w:t>
      </w:r>
      <w:r>
        <w:rPr>
          <w:rFonts w:hint="eastAsia" w:ascii="宋体" w:hAnsi="宋体" w:cs="宋体"/>
          <w:bCs/>
          <w:sz w:val="24"/>
        </w:rPr>
        <w:t>依托得天独厚的自然资源，</w:t>
      </w:r>
      <w:r>
        <w:rPr>
          <w:rFonts w:hint="eastAsia" w:ascii="宋体" w:hAnsi="宋体" w:cs="宋体"/>
          <w:bCs/>
          <w:sz w:val="24"/>
          <w:lang w:val="en-US" w:eastAsia="zh-CN"/>
        </w:rPr>
        <w:t>侯官村</w:t>
      </w:r>
      <w:r>
        <w:rPr>
          <w:rFonts w:hint="eastAsia" w:ascii="宋体" w:hAnsi="宋体" w:cs="宋体"/>
          <w:bCs/>
          <w:sz w:val="24"/>
        </w:rPr>
        <w:t>近年来在基础设施改善、智慧管理</w:t>
      </w:r>
      <w:r>
        <w:rPr>
          <w:rFonts w:hint="eastAsia" w:ascii="宋体" w:hAnsi="宋体" w:cs="宋体"/>
          <w:bCs/>
          <w:sz w:val="24"/>
          <w:lang w:eastAsia="zh-CN"/>
        </w:rPr>
        <w:t>、</w:t>
      </w:r>
      <w:r>
        <w:rPr>
          <w:rFonts w:hint="eastAsia" w:ascii="宋体" w:hAnsi="宋体" w:cs="宋体"/>
          <w:bCs/>
          <w:sz w:val="24"/>
        </w:rPr>
        <w:t>文化旅游等</w:t>
      </w:r>
      <w:r>
        <w:rPr>
          <w:rFonts w:hint="eastAsia" w:ascii="宋体" w:hAnsi="宋体" w:cs="宋体"/>
          <w:bCs/>
          <w:sz w:val="24"/>
          <w:lang w:val="en-US" w:eastAsia="zh-CN"/>
        </w:rPr>
        <w:t>各个</w:t>
      </w:r>
      <w:r>
        <w:rPr>
          <w:rFonts w:hint="eastAsia" w:ascii="宋体" w:hAnsi="宋体" w:cs="宋体"/>
          <w:bCs/>
          <w:sz w:val="24"/>
        </w:rPr>
        <w:t>方面</w:t>
      </w:r>
      <w:r>
        <w:rPr>
          <w:rFonts w:hint="eastAsia" w:ascii="宋体" w:hAnsi="宋体" w:cs="宋体"/>
          <w:bCs/>
          <w:sz w:val="24"/>
          <w:lang w:val="en-US" w:eastAsia="zh-CN"/>
        </w:rPr>
        <w:t>均</w:t>
      </w:r>
      <w:r>
        <w:rPr>
          <w:rFonts w:hint="eastAsia" w:ascii="宋体" w:hAnsi="宋体" w:cs="宋体"/>
          <w:bCs/>
          <w:sz w:val="24"/>
        </w:rPr>
        <w:t>取得</w:t>
      </w:r>
      <w:r>
        <w:rPr>
          <w:rFonts w:hint="eastAsia" w:ascii="宋体" w:hAnsi="宋体" w:cs="宋体"/>
          <w:bCs/>
          <w:sz w:val="24"/>
          <w:lang w:val="en-US" w:eastAsia="zh-CN"/>
        </w:rPr>
        <w:t>了</w:t>
      </w:r>
      <w:r>
        <w:rPr>
          <w:rFonts w:hint="eastAsia" w:ascii="宋体" w:hAnsi="宋体" w:cs="宋体"/>
          <w:bCs/>
          <w:sz w:val="24"/>
        </w:rPr>
        <w:t>显著成效。</w:t>
      </w:r>
    </w:p>
    <w:p w14:paraId="0C3BEEAB">
      <w:pPr>
        <w:widowControl w:val="0"/>
        <w:spacing w:after="200" w:line="360" w:lineRule="auto"/>
        <w:ind w:firstLine="480" w:firstLineChars="200"/>
        <w:jc w:val="both"/>
        <w:rPr>
          <w:rFonts w:hint="eastAsia" w:ascii="宋体" w:hAnsi="宋体" w:cs="宋体"/>
          <w:sz w:val="24"/>
          <w:szCs w:val="24"/>
          <w:lang w:eastAsia="zh-CN"/>
        </w:rPr>
      </w:pPr>
      <w:r>
        <w:rPr>
          <w:rFonts w:ascii="宋体" w:hAnsi="宋体" w:eastAsia="宋体" w:cs="宋体"/>
          <w:kern w:val="2"/>
          <w:sz w:val="24"/>
          <w:szCs w:val="24"/>
          <w:lang w:bidi="ar-SA"/>
        </w:rPr>
        <w:t>苏洋村位于闽侯县竹歧乡的东部，拥有2168亩农田，自然资源众多。近年来，苏洋村始终坚持生态恢复和户外休闲作为主要发展方向，依据国家生态发展战略，逐渐构建起集生态体验、民宿休闲和文化展示于一体的新型乡村旅游模式。</w:t>
      </w:r>
    </w:p>
    <w:p w14:paraId="38D26F7A">
      <w:pPr>
        <w:spacing w:after="200"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沙堤村位于长乐区潭头镇的南部。自古以来，该地长期风沙堆积，</w:t>
      </w:r>
      <w:r>
        <w:rPr>
          <w:rFonts w:hint="eastAsia" w:ascii="宋体" w:hAnsi="宋体" w:cs="宋体"/>
          <w:sz w:val="24"/>
          <w:szCs w:val="24"/>
          <w:lang w:val="en-US" w:eastAsia="zh-CN"/>
        </w:rPr>
        <w:t>逐渐</w:t>
      </w:r>
      <w:r>
        <w:rPr>
          <w:rFonts w:hint="eastAsia" w:ascii="宋体" w:hAnsi="宋体" w:eastAsia="宋体" w:cs="宋体"/>
          <w:sz w:val="24"/>
          <w:szCs w:val="24"/>
          <w:lang w:val="en-US" w:eastAsia="zh-CN"/>
        </w:rPr>
        <w:t>蜿蜒数千米，</w:t>
      </w:r>
      <w:r>
        <w:rPr>
          <w:rFonts w:hint="eastAsia" w:ascii="宋体" w:hAnsi="宋体" w:cs="宋体"/>
          <w:sz w:val="24"/>
          <w:szCs w:val="24"/>
          <w:lang w:val="en-US" w:eastAsia="zh-CN"/>
        </w:rPr>
        <w:t>并最终</w:t>
      </w:r>
      <w:r>
        <w:rPr>
          <w:rFonts w:hint="eastAsia" w:ascii="宋体" w:hAnsi="宋体" w:eastAsia="宋体" w:cs="宋体"/>
          <w:sz w:val="24"/>
          <w:szCs w:val="24"/>
          <w:lang w:val="en-US" w:eastAsia="zh-CN"/>
        </w:rPr>
        <w:t>在</w:t>
      </w:r>
      <w:r>
        <w:rPr>
          <w:rFonts w:hint="eastAsia" w:ascii="宋体" w:hAnsi="宋体" w:cs="宋体"/>
          <w:sz w:val="24"/>
          <w:szCs w:val="24"/>
          <w:lang w:val="en-US" w:eastAsia="zh-CN"/>
        </w:rPr>
        <w:t>此处</w:t>
      </w:r>
      <w:r>
        <w:rPr>
          <w:rFonts w:hint="eastAsia" w:ascii="宋体" w:hAnsi="宋体" w:eastAsia="宋体" w:cs="宋体"/>
          <w:sz w:val="24"/>
          <w:szCs w:val="24"/>
          <w:lang w:val="en-US" w:eastAsia="zh-CN"/>
        </w:rPr>
        <w:t>形成一个天然防风</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金色沙堤，</w:t>
      </w:r>
      <w:r>
        <w:rPr>
          <w:rFonts w:hint="eastAsia" w:ascii="宋体" w:hAnsi="宋体" w:cs="宋体"/>
          <w:sz w:val="24"/>
          <w:szCs w:val="24"/>
          <w:lang w:val="en-US" w:eastAsia="zh-CN"/>
        </w:rPr>
        <w:t>这段沙堤</w:t>
      </w:r>
      <w:r>
        <w:rPr>
          <w:rFonts w:hint="eastAsia" w:ascii="宋体" w:hAnsi="宋体" w:eastAsia="宋体" w:cs="宋体"/>
          <w:sz w:val="24"/>
          <w:szCs w:val="24"/>
          <w:lang w:val="en-US" w:eastAsia="zh-CN"/>
        </w:rPr>
        <w:t>横贯此地</w:t>
      </w:r>
      <w:r>
        <w:rPr>
          <w:rFonts w:hint="eastAsia" w:ascii="宋体" w:hAnsi="宋体" w:cs="宋体"/>
          <w:sz w:val="24"/>
          <w:szCs w:val="24"/>
          <w:lang w:val="en-US" w:eastAsia="zh-CN"/>
        </w:rPr>
        <w:t>，使得此地被</w:t>
      </w:r>
      <w:r>
        <w:rPr>
          <w:rFonts w:hint="eastAsia" w:ascii="宋体" w:hAnsi="宋体" w:eastAsia="宋体" w:cs="宋体"/>
          <w:sz w:val="24"/>
          <w:szCs w:val="24"/>
          <w:lang w:val="en-US" w:eastAsia="zh-CN"/>
        </w:rPr>
        <w:t>称</w:t>
      </w:r>
      <w:r>
        <w:rPr>
          <w:rFonts w:hint="eastAsia" w:ascii="宋体" w:hAnsi="宋体" w:cs="宋体"/>
          <w:sz w:val="24"/>
          <w:szCs w:val="24"/>
          <w:lang w:val="en-US" w:eastAsia="zh-CN"/>
        </w:rPr>
        <w:t>作</w:t>
      </w:r>
      <w:r>
        <w:rPr>
          <w:rFonts w:hint="eastAsia" w:ascii="宋体" w:hAnsi="宋体" w:eastAsia="宋体" w:cs="宋体"/>
          <w:sz w:val="24"/>
          <w:szCs w:val="24"/>
          <w:lang w:val="en-US" w:eastAsia="zh-CN"/>
        </w:rPr>
        <w:t>“沙堤”。近年来，沙堤村把握蔬菜瓜果的育苗优势，</w:t>
      </w:r>
      <w:r>
        <w:rPr>
          <w:rFonts w:hint="eastAsia" w:ascii="宋体" w:hAnsi="宋体" w:cs="宋体"/>
          <w:sz w:val="24"/>
          <w:szCs w:val="24"/>
          <w:lang w:val="en-US" w:eastAsia="zh-CN"/>
        </w:rPr>
        <w:t>力求</w:t>
      </w:r>
      <w:r>
        <w:rPr>
          <w:rFonts w:hint="eastAsia" w:ascii="宋体" w:hAnsi="宋体" w:eastAsia="宋体" w:cs="宋体"/>
          <w:sz w:val="24"/>
          <w:szCs w:val="24"/>
          <w:lang w:val="en-US" w:eastAsia="zh-CN"/>
        </w:rPr>
        <w:t>将“方寸地”打造成增收致富的“希望田”，激活乡村振兴的新动能。</w:t>
      </w:r>
    </w:p>
    <w:p w14:paraId="5EE0A882">
      <w:pPr>
        <w:spacing w:line="360" w:lineRule="auto"/>
        <w:ind w:firstLine="420" w:firstLineChars="200"/>
        <w:jc w:val="center"/>
        <w:rPr>
          <w:rFonts w:ascii="宋体" w:hAnsi="宋体" w:cs="宋体"/>
          <w:sz w:val="24"/>
        </w:rPr>
      </w:pPr>
      <w:r>
        <w:drawing>
          <wp:inline distT="0" distB="0" distL="114300" distR="114300">
            <wp:extent cx="3860165" cy="3069590"/>
            <wp:effectExtent l="0" t="0" r="698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860165" cy="3069590"/>
                    </a:xfrm>
                    <a:prstGeom prst="rect">
                      <a:avLst/>
                    </a:prstGeom>
                    <a:noFill/>
                    <a:ln>
                      <a:noFill/>
                    </a:ln>
                  </pic:spPr>
                </pic:pic>
              </a:graphicData>
            </a:graphic>
          </wp:inline>
        </w:drawing>
      </w:r>
    </w:p>
    <w:p w14:paraId="44E9EE4B">
      <w:pPr>
        <w:spacing w:line="360" w:lineRule="auto"/>
        <w:ind w:firstLine="420" w:firstLineChars="200"/>
        <w:jc w:val="center"/>
        <w:rPr>
          <w:rFonts w:ascii="宋体" w:hAnsi="宋体" w:cs="宋体"/>
          <w:szCs w:val="21"/>
        </w:rPr>
      </w:pPr>
      <w:r>
        <w:rPr>
          <w:rFonts w:hint="eastAsia" w:ascii="宋体" w:hAnsi="宋体" w:cs="宋体"/>
          <w:szCs w:val="21"/>
        </w:rPr>
        <w:t>图1：</w:t>
      </w:r>
      <w:r>
        <w:rPr>
          <w:rFonts w:hint="eastAsia" w:ascii="宋体" w:hAnsi="宋体" w:cs="宋体"/>
          <w:szCs w:val="21"/>
          <w:lang w:val="en-US" w:eastAsia="zh-CN"/>
        </w:rPr>
        <w:t>侯官村</w:t>
      </w:r>
      <w:r>
        <w:rPr>
          <w:rFonts w:hint="eastAsia" w:ascii="宋体" w:hAnsi="宋体" w:cs="宋体"/>
          <w:szCs w:val="21"/>
        </w:rPr>
        <w:t>地理位置</w:t>
      </w:r>
    </w:p>
    <w:p w14:paraId="76D94E2C">
      <w:pPr>
        <w:spacing w:after="200" w:line="360" w:lineRule="auto"/>
        <w:ind w:firstLine="480" w:firstLineChars="200"/>
        <w:rPr>
          <w:rFonts w:hint="default" w:ascii="宋体" w:hAnsi="宋体" w:eastAsia="宋体" w:cs="宋体"/>
          <w:sz w:val="24"/>
          <w:szCs w:val="24"/>
          <w:lang w:val="en-US" w:eastAsia="zh-CN"/>
        </w:rPr>
      </w:pPr>
    </w:p>
    <w:p w14:paraId="0D306C6C">
      <w:pPr>
        <w:spacing w:line="360" w:lineRule="auto"/>
        <w:ind w:firstLine="420" w:firstLineChars="200"/>
        <w:jc w:val="center"/>
      </w:pPr>
      <w:r>
        <w:drawing>
          <wp:inline distT="0" distB="0" distL="114300" distR="114300">
            <wp:extent cx="3906520" cy="3025140"/>
            <wp:effectExtent l="0" t="0" r="177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906520" cy="3025140"/>
                    </a:xfrm>
                    <a:prstGeom prst="rect">
                      <a:avLst/>
                    </a:prstGeom>
                    <a:noFill/>
                    <a:ln>
                      <a:noFill/>
                    </a:ln>
                  </pic:spPr>
                </pic:pic>
              </a:graphicData>
            </a:graphic>
          </wp:inline>
        </w:drawing>
      </w:r>
    </w:p>
    <w:p w14:paraId="3B67C617">
      <w:pPr>
        <w:spacing w:line="360" w:lineRule="auto"/>
        <w:ind w:firstLine="420" w:firstLineChars="200"/>
        <w:jc w:val="center"/>
        <w:rPr>
          <w:rFonts w:ascii="宋体" w:hAnsi="宋体" w:cs="宋体"/>
          <w:szCs w:val="21"/>
        </w:rPr>
      </w:pPr>
      <w:r>
        <w:rPr>
          <w:rFonts w:hint="eastAsia" w:ascii="宋体" w:hAnsi="宋体" w:cs="宋体"/>
          <w:szCs w:val="21"/>
        </w:rPr>
        <w:t>图</w:t>
      </w:r>
      <w:r>
        <w:rPr>
          <w:rFonts w:hint="eastAsia" w:ascii="宋体" w:hAnsi="宋体" w:cs="宋体"/>
          <w:szCs w:val="21"/>
          <w:lang w:val="en-US" w:eastAsia="zh-CN"/>
        </w:rPr>
        <w:t>2</w:t>
      </w:r>
      <w:r>
        <w:rPr>
          <w:rFonts w:hint="eastAsia" w:ascii="宋体" w:hAnsi="宋体" w:cs="宋体"/>
          <w:szCs w:val="21"/>
        </w:rPr>
        <w:t>：</w:t>
      </w:r>
      <w:r>
        <w:rPr>
          <w:rFonts w:hint="eastAsia" w:ascii="宋体" w:hAnsi="宋体" w:cs="宋体"/>
          <w:szCs w:val="21"/>
          <w:lang w:val="en-US" w:eastAsia="zh-CN"/>
        </w:rPr>
        <w:t>苏洋村</w:t>
      </w:r>
      <w:r>
        <w:rPr>
          <w:rFonts w:hint="eastAsia" w:ascii="宋体" w:hAnsi="宋体" w:cs="宋体"/>
          <w:szCs w:val="21"/>
        </w:rPr>
        <w:t>地理位置</w:t>
      </w:r>
    </w:p>
    <w:p w14:paraId="038AF33B">
      <w:pPr>
        <w:spacing w:line="360" w:lineRule="auto"/>
        <w:ind w:firstLine="420" w:firstLineChars="200"/>
        <w:jc w:val="center"/>
      </w:pPr>
      <w:r>
        <w:drawing>
          <wp:inline distT="0" distB="0" distL="114300" distR="114300">
            <wp:extent cx="3119120" cy="3054985"/>
            <wp:effectExtent l="0" t="0" r="508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119120" cy="3054985"/>
                    </a:xfrm>
                    <a:prstGeom prst="rect">
                      <a:avLst/>
                    </a:prstGeom>
                    <a:noFill/>
                    <a:ln>
                      <a:noFill/>
                    </a:ln>
                  </pic:spPr>
                </pic:pic>
              </a:graphicData>
            </a:graphic>
          </wp:inline>
        </w:drawing>
      </w:r>
    </w:p>
    <w:p w14:paraId="183E7A5B">
      <w:pPr>
        <w:spacing w:line="360" w:lineRule="auto"/>
        <w:ind w:firstLine="420" w:firstLineChars="200"/>
        <w:jc w:val="center"/>
        <w:rPr>
          <w:rFonts w:ascii="宋体" w:hAnsi="宋体" w:cs="宋体"/>
          <w:sz w:val="24"/>
        </w:rPr>
      </w:pPr>
      <w:r>
        <w:rPr>
          <w:rFonts w:hint="eastAsia" w:ascii="宋体" w:hAnsi="宋体" w:cs="宋体"/>
          <w:szCs w:val="21"/>
        </w:rPr>
        <w:t>图</w:t>
      </w:r>
      <w:r>
        <w:rPr>
          <w:rFonts w:hint="eastAsia" w:ascii="宋体" w:hAnsi="宋体" w:cs="宋体"/>
          <w:szCs w:val="21"/>
          <w:lang w:val="en-US" w:eastAsia="zh-CN"/>
        </w:rPr>
        <w:t>3</w:t>
      </w:r>
      <w:r>
        <w:rPr>
          <w:rFonts w:hint="eastAsia" w:ascii="宋体" w:hAnsi="宋体" w:cs="宋体"/>
          <w:szCs w:val="21"/>
        </w:rPr>
        <w:t>：</w:t>
      </w:r>
      <w:r>
        <w:rPr>
          <w:rFonts w:hint="eastAsia" w:ascii="宋体" w:hAnsi="宋体" w:cs="宋体"/>
          <w:szCs w:val="21"/>
          <w:lang w:val="en-US" w:eastAsia="zh-CN"/>
        </w:rPr>
        <w:t>沙堤村</w:t>
      </w:r>
      <w:r>
        <w:rPr>
          <w:rFonts w:hint="eastAsia" w:ascii="宋体" w:hAnsi="宋体" w:cs="宋体"/>
          <w:szCs w:val="21"/>
        </w:rPr>
        <w:t>地理位置</w:t>
      </w:r>
    </w:p>
    <w:p w14:paraId="2447B2DF">
      <w:pPr>
        <w:spacing w:beforeLines="100" w:after="200" w:line="360" w:lineRule="auto"/>
        <w:rPr>
          <w:rFonts w:hint="default" w:ascii="宋体" w:hAnsi="宋体" w:eastAsia="宋体" w:cs="宋体"/>
          <w:b/>
          <w:bCs/>
          <w:sz w:val="24"/>
          <w:lang w:val="en-US" w:eastAsia="zh-CN"/>
        </w:rPr>
      </w:pPr>
      <w:r>
        <w:rPr>
          <w:rFonts w:hint="eastAsia" w:ascii="宋体" w:hAnsi="宋体" w:cs="宋体"/>
          <w:b/>
          <w:bCs/>
          <w:sz w:val="24"/>
        </w:rPr>
        <w:t>三、调研</w:t>
      </w:r>
      <w:r>
        <w:rPr>
          <w:rFonts w:hint="eastAsia" w:ascii="宋体" w:hAnsi="宋体" w:cs="宋体"/>
          <w:b/>
          <w:bCs/>
          <w:sz w:val="24"/>
          <w:lang w:val="en-US" w:eastAsia="zh-CN"/>
        </w:rPr>
        <w:t>内容与实施现状</w:t>
      </w:r>
    </w:p>
    <w:p w14:paraId="32E95110">
      <w:pPr>
        <w:widowControl/>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 产业融合升级发展</w:t>
      </w:r>
    </w:p>
    <w:p w14:paraId="66D620B6">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侯官村在乡村振兴过程中重点推动传统农业与现代服务业的深度</w:t>
      </w:r>
      <w:r>
        <w:rPr>
          <w:rFonts w:hint="eastAsia" w:cs="宋体"/>
          <w:kern w:val="2"/>
          <w:sz w:val="24"/>
          <w:szCs w:val="24"/>
          <w:lang w:val="en-US" w:eastAsia="zh-CN" w:bidi="ar-SA"/>
        </w:rPr>
        <w:t>结</w:t>
      </w:r>
      <w:r>
        <w:rPr>
          <w:rFonts w:ascii="宋体" w:hAnsi="宋体" w:eastAsia="宋体" w:cs="宋体"/>
          <w:kern w:val="2"/>
          <w:sz w:val="24"/>
          <w:szCs w:val="24"/>
          <w:lang w:val="en-US" w:eastAsia="zh-CN" w:bidi="ar-SA"/>
        </w:rPr>
        <w:t>合</w:t>
      </w:r>
      <w:r>
        <w:rPr>
          <w:rFonts w:hint="eastAsia" w:eastAsia="宋体" w:cs="宋体"/>
          <w:kern w:val="2"/>
          <w:sz w:val="24"/>
          <w:szCs w:val="24"/>
          <w:lang w:val="en-US" w:eastAsia="zh-CN" w:bidi="ar-SA"/>
        </w:rPr>
        <w:t>。</w:t>
      </w:r>
      <w:r>
        <w:rPr>
          <w:rFonts w:ascii="宋体" w:hAnsi="宋体" w:eastAsia="宋体" w:cs="宋体"/>
          <w:kern w:val="2"/>
          <w:sz w:val="24"/>
          <w:szCs w:val="24"/>
          <w:lang w:val="en-US" w:eastAsia="zh-CN" w:bidi="ar-SA"/>
        </w:rPr>
        <w:t>村委</w:t>
      </w:r>
      <w:r>
        <w:rPr>
          <w:rFonts w:hint="eastAsia" w:cs="宋体"/>
          <w:kern w:val="2"/>
          <w:sz w:val="24"/>
          <w:szCs w:val="24"/>
          <w:lang w:val="en-US" w:eastAsia="zh-CN" w:bidi="ar-SA"/>
        </w:rPr>
        <w:t>充分考虑并</w:t>
      </w:r>
      <w:r>
        <w:rPr>
          <w:rFonts w:ascii="宋体" w:hAnsi="宋体" w:eastAsia="宋体" w:cs="宋体"/>
          <w:kern w:val="2"/>
          <w:sz w:val="24"/>
          <w:szCs w:val="24"/>
          <w:lang w:val="en-US" w:eastAsia="zh-CN" w:bidi="ar-SA"/>
        </w:rPr>
        <w:t>结合地方实际，积极发展智慧农业、民宿旅游及</w:t>
      </w:r>
      <w:r>
        <w:rPr>
          <w:rFonts w:hint="eastAsia" w:ascii="宋体" w:hAnsi="宋体" w:eastAsia="宋体" w:cs="宋体"/>
          <w:kern w:val="2"/>
          <w:sz w:val="24"/>
          <w:szCs w:val="24"/>
          <w:lang w:val="en-US" w:eastAsia="zh-CN" w:bidi="ar-SA"/>
        </w:rPr>
        <w:t>地方特色产</w:t>
      </w:r>
      <w:r>
        <w:rPr>
          <w:rFonts w:ascii="宋体" w:hAnsi="宋体" w:eastAsia="宋体" w:cs="宋体"/>
          <w:kern w:val="2"/>
          <w:sz w:val="24"/>
          <w:szCs w:val="24"/>
          <w:lang w:val="en-US" w:eastAsia="zh-CN" w:bidi="ar-SA"/>
        </w:rPr>
        <w:t>品</w:t>
      </w:r>
      <w:r>
        <w:rPr>
          <w:rFonts w:hint="eastAsia" w:cs="宋体"/>
          <w:kern w:val="2"/>
          <w:sz w:val="24"/>
          <w:szCs w:val="24"/>
          <w:lang w:val="en-US" w:eastAsia="zh-CN" w:bidi="ar-SA"/>
        </w:rPr>
        <w:t>的</w:t>
      </w:r>
      <w:r>
        <w:rPr>
          <w:rFonts w:ascii="宋体" w:hAnsi="宋体" w:eastAsia="宋体" w:cs="宋体"/>
          <w:kern w:val="2"/>
          <w:sz w:val="24"/>
          <w:szCs w:val="24"/>
          <w:lang w:val="en-US" w:eastAsia="zh-CN" w:bidi="ar-SA"/>
        </w:rPr>
        <w:t>销售。通过</w:t>
      </w:r>
      <w:r>
        <w:rPr>
          <w:rFonts w:hint="eastAsia" w:eastAsia="宋体" w:cs="宋体"/>
          <w:kern w:val="2"/>
          <w:sz w:val="24"/>
          <w:szCs w:val="24"/>
          <w:lang w:val="en-US" w:eastAsia="zh-CN" w:bidi="ar-SA"/>
        </w:rPr>
        <w:t>文旅与产品销售</w:t>
      </w:r>
      <w:r>
        <w:rPr>
          <w:rFonts w:hint="eastAsia" w:cs="宋体"/>
          <w:kern w:val="2"/>
          <w:sz w:val="24"/>
          <w:szCs w:val="24"/>
          <w:lang w:val="en-US" w:eastAsia="zh-CN" w:bidi="ar-SA"/>
        </w:rPr>
        <w:t>连通</w:t>
      </w:r>
      <w:r>
        <w:rPr>
          <w:rFonts w:ascii="宋体" w:hAnsi="宋体" w:eastAsia="宋体" w:cs="宋体"/>
          <w:kern w:val="2"/>
          <w:sz w:val="24"/>
          <w:szCs w:val="24"/>
          <w:lang w:val="en-US" w:eastAsia="zh-CN" w:bidi="ar-SA"/>
        </w:rPr>
        <w:t>，实现农产品与地方</w:t>
      </w:r>
      <w:r>
        <w:rPr>
          <w:rFonts w:hint="eastAsia" w:eastAsia="宋体" w:cs="宋体"/>
          <w:kern w:val="2"/>
          <w:sz w:val="24"/>
          <w:szCs w:val="24"/>
          <w:lang w:val="en-US" w:eastAsia="zh-CN" w:bidi="ar-SA"/>
        </w:rPr>
        <w:t>特色</w:t>
      </w:r>
      <w:r>
        <w:rPr>
          <w:rFonts w:ascii="宋体" w:hAnsi="宋体" w:eastAsia="宋体" w:cs="宋体"/>
          <w:kern w:val="2"/>
          <w:sz w:val="24"/>
          <w:szCs w:val="24"/>
          <w:lang w:val="en-US" w:eastAsia="zh-CN" w:bidi="ar-SA"/>
        </w:rPr>
        <w:t>产品的精准对接，提升了全村产业附加值。</w:t>
      </w:r>
    </w:p>
    <w:p w14:paraId="164696F2">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rPr>
          <w:rFonts w:hint="eastAsia" w:eastAsia="宋体"/>
          <w:sz w:val="21"/>
          <w:szCs w:val="21"/>
          <w:lang w:eastAsia="zh-CN"/>
        </w:rPr>
      </w:pPr>
      <w:r>
        <w:rPr>
          <w:rFonts w:ascii="宋体" w:hAnsi="宋体" w:eastAsia="宋体" w:cs="宋体"/>
          <w:sz w:val="24"/>
          <w:szCs w:val="24"/>
        </w:rPr>
        <w:drawing>
          <wp:inline distT="0" distB="0" distL="114300" distR="114300">
            <wp:extent cx="3418840" cy="2563495"/>
            <wp:effectExtent l="0" t="0" r="10160" b="8255"/>
            <wp:docPr id="1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56"/>
                    <pic:cNvPicPr>
                      <a:picLocks noChangeAspect="1"/>
                    </pic:cNvPicPr>
                  </pic:nvPicPr>
                  <pic:blipFill>
                    <a:blip r:embed="rId10"/>
                    <a:stretch>
                      <a:fillRect/>
                    </a:stretch>
                  </pic:blipFill>
                  <pic:spPr>
                    <a:xfrm>
                      <a:off x="0" y="0"/>
                      <a:ext cx="3418840" cy="2563495"/>
                    </a:xfrm>
                    <a:prstGeom prst="rect">
                      <a:avLst/>
                    </a:prstGeom>
                    <a:noFill/>
                    <a:ln w="9525">
                      <a:noFill/>
                    </a:ln>
                  </pic:spPr>
                </pic:pic>
              </a:graphicData>
            </a:graphic>
          </wp:inline>
        </w:drawing>
      </w:r>
      <w:r>
        <w:br w:type="textWrapping"/>
      </w:r>
      <w:r>
        <w:rPr>
          <w:rFonts w:hint="eastAsia"/>
          <w:sz w:val="21"/>
          <w:szCs w:val="21"/>
          <w:lang w:val="en-US" w:eastAsia="zh-CN"/>
        </w:rPr>
        <w:t>图4：侯官村的</w:t>
      </w:r>
      <w:r>
        <w:rPr>
          <w:sz w:val="21"/>
          <w:szCs w:val="21"/>
        </w:rPr>
        <w:t>侯官</w:t>
      </w:r>
      <w:r>
        <w:rPr>
          <w:rFonts w:hint="eastAsia"/>
          <w:sz w:val="21"/>
          <w:szCs w:val="21"/>
          <w:lang w:val="en-US" w:eastAsia="zh-CN"/>
        </w:rPr>
        <w:t>古街</w:t>
      </w:r>
      <w:r>
        <w:rPr>
          <w:sz w:val="21"/>
          <w:szCs w:val="21"/>
        </w:rPr>
        <w:t>，</w:t>
      </w:r>
      <w:r>
        <w:rPr>
          <w:rFonts w:hint="eastAsia"/>
          <w:sz w:val="21"/>
          <w:szCs w:val="21"/>
          <w:lang w:val="en-US" w:eastAsia="zh-CN"/>
        </w:rPr>
        <w:t>售卖特色小吃、纪念品等</w:t>
      </w:r>
      <w:r>
        <w:rPr>
          <w:sz w:val="21"/>
          <w:szCs w:val="21"/>
        </w:rPr>
        <w:t>地方特色产品</w:t>
      </w:r>
      <w:r>
        <w:rPr>
          <w:rFonts w:hint="eastAsia"/>
          <w:sz w:val="21"/>
          <w:szCs w:val="21"/>
          <w:lang w:eastAsia="zh-CN"/>
        </w:rPr>
        <w:t>。</w:t>
      </w:r>
    </w:p>
    <w:p w14:paraId="25CB01A9">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textAlignment w:val="auto"/>
        <w:rPr>
          <w:rFonts w:hint="default"/>
          <w:lang w:val="en-US" w:eastAsia="zh-CN"/>
        </w:rPr>
      </w:pPr>
      <w:r>
        <w:t>苏洋村在产业融合方面侧重</w:t>
      </w:r>
      <w:r>
        <w:rPr>
          <w:rFonts w:hint="eastAsia"/>
          <w:lang w:val="en-US" w:eastAsia="zh-CN"/>
        </w:rPr>
        <w:t>于依托本土茉莉花产业，保有苏洋茉莉花基地的“全球重要农业文化遗产”头衔，通过基地建设、加工提升、品牌宣传，从多方面推动茉莉花产业的发展复兴，村内还计划寻求与知名茶饮品牌的合作机会、与大学城其它高校建立联系，争取让茉莉花走进大学课堂，同时借助高校的科研力量共同开展茉莉花产业的科技创新和产品研发、推动茶文旅融合，让更多人感受到茉莉花的魅力。</w:t>
      </w:r>
      <w:r>
        <w:rPr>
          <w:rFonts w:hint="eastAsia"/>
          <w:sz w:val="24"/>
          <w:szCs w:val="24"/>
          <w:vertAlign w:val="superscript"/>
          <w:lang w:val="en-US" w:eastAsia="zh-CN"/>
        </w:rPr>
        <w:t>[1]</w:t>
      </w:r>
    </w:p>
    <w:p w14:paraId="7A590AAA">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right="0"/>
        <w:jc w:val="center"/>
        <w:textAlignment w:val="auto"/>
        <w:rPr>
          <w:rFonts w:hint="eastAsia"/>
          <w:sz w:val="21"/>
          <w:szCs w:val="21"/>
          <w:lang w:val="en-US" w:eastAsia="zh-CN"/>
        </w:rPr>
      </w:pPr>
      <w:r>
        <w:drawing>
          <wp:inline distT="0" distB="0" distL="114300" distR="114300">
            <wp:extent cx="4375150" cy="2570480"/>
            <wp:effectExtent l="0" t="0" r="635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4375150" cy="2570480"/>
                    </a:xfrm>
                    <a:prstGeom prst="rect">
                      <a:avLst/>
                    </a:prstGeom>
                    <a:noFill/>
                    <a:ln>
                      <a:noFill/>
                    </a:ln>
                  </pic:spPr>
                </pic:pic>
              </a:graphicData>
            </a:graphic>
          </wp:inline>
        </w:drawing>
      </w:r>
      <w:r>
        <w:br w:type="textWrapping"/>
      </w:r>
      <w:r>
        <w:rPr>
          <w:rFonts w:hint="eastAsia"/>
          <w:sz w:val="21"/>
          <w:szCs w:val="21"/>
          <w:lang w:val="en-US" w:eastAsia="zh-CN"/>
        </w:rPr>
        <w:t>图5：本地花农正在采摘茉莉花。</w:t>
      </w:r>
    </w:p>
    <w:p w14:paraId="293D2858">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ascii="宋体" w:hAnsi="宋体" w:eastAsia="宋体" w:cs="宋体"/>
          <w:kern w:val="2"/>
          <w:sz w:val="24"/>
          <w:szCs w:val="24"/>
          <w:lang w:val="en-US" w:eastAsia="zh-CN" w:bidi="ar-SA"/>
        </w:rPr>
      </w:pPr>
      <w:r>
        <w:rPr>
          <w:rFonts w:ascii="宋体" w:hAnsi="宋体" w:eastAsia="宋体" w:cs="宋体"/>
          <w:kern w:val="2"/>
          <w:sz w:val="24"/>
          <w:szCs w:val="24"/>
          <w:lang w:val="en-US" w:eastAsia="zh-CN" w:bidi="ar-SA"/>
        </w:rPr>
        <w:t>沙堤村则利用其独特的滨水优势，依托</w:t>
      </w:r>
      <w:r>
        <w:rPr>
          <w:rFonts w:hint="eastAsia" w:eastAsia="宋体" w:cs="宋体"/>
          <w:kern w:val="2"/>
          <w:sz w:val="24"/>
          <w:szCs w:val="24"/>
          <w:lang w:val="en-US" w:eastAsia="zh-CN" w:bidi="ar-SA"/>
        </w:rPr>
        <w:t>橄榄、苜莉等丰富的</w:t>
      </w:r>
      <w:r>
        <w:rPr>
          <w:rFonts w:ascii="宋体" w:hAnsi="宋体" w:eastAsia="宋体" w:cs="宋体"/>
          <w:kern w:val="2"/>
          <w:sz w:val="24"/>
          <w:szCs w:val="24"/>
          <w:lang w:val="en-US" w:eastAsia="zh-CN" w:bidi="ar-SA"/>
        </w:rPr>
        <w:t>生态农业资源开展田园综合体建设</w:t>
      </w:r>
      <w:r>
        <w:rPr>
          <w:rFonts w:hint="eastAsia" w:eastAsia="宋体" w:cs="宋体"/>
          <w:kern w:val="2"/>
          <w:sz w:val="24"/>
          <w:szCs w:val="24"/>
          <w:lang w:val="en-US" w:eastAsia="zh-CN" w:bidi="ar-SA"/>
        </w:rPr>
        <w:t>、打造特色育苗基地</w:t>
      </w:r>
      <w:r>
        <w:rPr>
          <w:rFonts w:ascii="宋体" w:hAnsi="宋体" w:eastAsia="宋体" w:cs="宋体"/>
          <w:kern w:val="2"/>
          <w:sz w:val="24"/>
          <w:szCs w:val="24"/>
          <w:lang w:val="en-US" w:eastAsia="zh-CN" w:bidi="ar-SA"/>
        </w:rPr>
        <w:t>，吸引了大量城市游客前来体验农耕文化与乡村生活，促进了农村</w:t>
      </w:r>
      <w:r>
        <w:rPr>
          <w:rFonts w:hint="eastAsia" w:eastAsia="宋体" w:cs="宋体"/>
          <w:kern w:val="2"/>
          <w:sz w:val="24"/>
          <w:szCs w:val="24"/>
          <w:lang w:val="en-US" w:eastAsia="zh-CN" w:bidi="ar-SA"/>
        </w:rPr>
        <w:t>不同分级的</w:t>
      </w:r>
      <w:r>
        <w:rPr>
          <w:rFonts w:ascii="宋体" w:hAnsi="宋体" w:eastAsia="宋体" w:cs="宋体"/>
          <w:kern w:val="2"/>
          <w:sz w:val="24"/>
          <w:szCs w:val="24"/>
          <w:lang w:val="en-US" w:eastAsia="zh-CN" w:bidi="ar-SA"/>
        </w:rPr>
        <w:t>产业融合。</w:t>
      </w:r>
    </w:p>
    <w:p w14:paraId="5C651E4A">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right="0"/>
        <w:jc w:val="center"/>
        <w:textAlignment w:val="auto"/>
        <w:rPr>
          <w:rFonts w:hint="default" w:ascii="宋体" w:hAnsi="宋体" w:eastAsia="宋体" w:cs="宋体"/>
          <w:sz w:val="24"/>
          <w:szCs w:val="24"/>
          <w:lang w:val="en-US" w:eastAsia="zh-CN"/>
        </w:rPr>
      </w:pPr>
      <w:r>
        <w:drawing>
          <wp:inline distT="0" distB="0" distL="114300" distR="114300">
            <wp:extent cx="3786505" cy="2437130"/>
            <wp:effectExtent l="0" t="0" r="444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786505" cy="2437130"/>
                    </a:xfrm>
                    <a:prstGeom prst="rect">
                      <a:avLst/>
                    </a:prstGeom>
                    <a:noFill/>
                    <a:ln>
                      <a:noFill/>
                    </a:ln>
                  </pic:spPr>
                </pic:pic>
              </a:graphicData>
            </a:graphic>
          </wp:inline>
        </w:drawing>
      </w:r>
      <w:r>
        <w:br w:type="textWrapping"/>
      </w:r>
      <w:r>
        <w:rPr>
          <w:rFonts w:hint="eastAsia"/>
          <w:sz w:val="21"/>
          <w:szCs w:val="21"/>
          <w:lang w:val="en-US" w:eastAsia="zh-CN"/>
        </w:rPr>
        <w:t>图6</w:t>
      </w:r>
      <w:r>
        <w:rPr>
          <w:sz w:val="21"/>
          <w:szCs w:val="21"/>
        </w:rPr>
        <w:t>：沙堤村</w:t>
      </w:r>
      <w:r>
        <w:rPr>
          <w:rFonts w:hint="eastAsia"/>
          <w:sz w:val="21"/>
          <w:szCs w:val="21"/>
          <w:lang w:val="en-US" w:eastAsia="zh-CN"/>
        </w:rPr>
        <w:t>村内的蔬菜苗大棚。</w:t>
      </w:r>
    </w:p>
    <w:p w14:paraId="50DA45D8">
      <w:pPr>
        <w:widowControl/>
        <w:numPr>
          <w:ilvl w:val="0"/>
          <w:numId w:val="2"/>
        </w:numPr>
        <w:spacing w:line="360" w:lineRule="auto"/>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基础设施与公共服务提升</w:t>
      </w:r>
    </w:p>
    <w:p w14:paraId="03F9A0AD">
      <w:pPr>
        <w:widowControl/>
        <w:numPr>
          <w:ilvl w:val="0"/>
          <w:numId w:val="0"/>
        </w:numPr>
        <w:spacing w:line="360" w:lineRule="auto"/>
        <w:ind w:firstLine="480" w:firstLineChars="200"/>
        <w:jc w:val="left"/>
        <w:rPr>
          <w:rFonts w:hint="eastAsia" w:ascii="宋体" w:hAnsi="宋体" w:cs="宋体"/>
          <w:sz w:val="24"/>
          <w:szCs w:val="24"/>
          <w:lang w:eastAsia="zh-CN"/>
        </w:rPr>
      </w:pPr>
      <w:r>
        <w:rPr>
          <w:rFonts w:ascii="宋体" w:hAnsi="宋体" w:eastAsia="宋体" w:cs="宋体"/>
          <w:kern w:val="2"/>
          <w:sz w:val="24"/>
          <w:szCs w:val="24"/>
          <w:lang w:bidi="ar-SA"/>
        </w:rPr>
        <w:t>在乡村振兴政策的指导下，三个地区的基础设施建设持续得到优化。侯官村借助智慧管理平台和公共信息服务系统，实现了信息共享与便民服务的升级，通过完善改造设施，提升了村民的幸福感和获得感；苏洋村在生态环境治理和旅游接待设施方面进行了大规模投资，致力于为游客创造优质的旅游体验环境；沙堤村新建的农村公路、供水与电网改造工程，显著改善了村民的生活条件。</w:t>
      </w:r>
    </w:p>
    <w:p w14:paraId="3721C76B">
      <w:pPr>
        <w:pStyle w:val="7"/>
        <w:keepNext w:val="0"/>
        <w:keepLines w:val="0"/>
        <w:widowControl/>
        <w:suppressLineNumbers w:val="0"/>
        <w:jc w:val="center"/>
        <w:rPr>
          <w:rFonts w:hint="default" w:ascii="宋体" w:hAnsi="宋体" w:eastAsia="宋体" w:cs="宋体"/>
          <w:sz w:val="24"/>
          <w:szCs w:val="24"/>
          <w:lang w:val="en-US" w:eastAsia="zh-CN"/>
        </w:rPr>
      </w:pPr>
      <w:r>
        <w:rPr>
          <w:rFonts w:hint="eastAsia" w:cs="宋体"/>
          <w:sz w:val="24"/>
          <w:szCs w:val="24"/>
          <w:lang w:eastAsia="zh-CN"/>
        </w:rPr>
        <w:t>【</w:t>
      </w:r>
      <w:r>
        <w:rPr>
          <w:rFonts w:hint="eastAsia" w:cs="宋体"/>
          <w:sz w:val="24"/>
          <w:szCs w:val="24"/>
          <w:lang w:val="en-US" w:eastAsia="zh-CN"/>
        </w:rPr>
        <w:t>图片，因本人出镜而删除】</w:t>
      </w:r>
      <w:r>
        <w:rPr>
          <w:rFonts w:ascii="宋体" w:hAnsi="宋体" w:eastAsia="宋体" w:cs="宋体"/>
          <w:sz w:val="24"/>
          <w:szCs w:val="24"/>
        </w:rPr>
        <w:br w:type="textWrapping"/>
      </w:r>
      <w:r>
        <w:rPr>
          <w:rFonts w:hint="eastAsia" w:ascii="宋体" w:hAnsi="宋体" w:eastAsia="宋体" w:cs="宋体"/>
          <w:sz w:val="21"/>
          <w:szCs w:val="21"/>
          <w:lang w:val="en-US" w:eastAsia="zh-CN"/>
        </w:rPr>
        <w:t>图7：侯官村</w:t>
      </w:r>
      <w:r>
        <w:rPr>
          <w:rFonts w:hint="eastAsia" w:eastAsia="宋体" w:cs="宋体"/>
          <w:sz w:val="21"/>
          <w:szCs w:val="21"/>
          <w:lang w:val="en-US" w:eastAsia="zh-CN"/>
        </w:rPr>
        <w:t>大坝</w:t>
      </w:r>
      <w:r>
        <w:rPr>
          <w:rFonts w:hint="eastAsia" w:ascii="宋体" w:hAnsi="宋体" w:eastAsia="宋体" w:cs="宋体"/>
          <w:sz w:val="21"/>
          <w:szCs w:val="21"/>
          <w:lang w:val="en-US" w:eastAsia="zh-CN"/>
        </w:rPr>
        <w:t>。</w:t>
      </w:r>
    </w:p>
    <w:p w14:paraId="5DAA9339">
      <w:pPr>
        <w:widowControl/>
        <w:numPr>
          <w:ilvl w:val="0"/>
          <w:numId w:val="2"/>
        </w:numPr>
        <w:spacing w:line="360" w:lineRule="auto"/>
        <w:ind w:left="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生态环境保护与文化传承</w:t>
      </w:r>
    </w:p>
    <w:p w14:paraId="7EFBB62A">
      <w:pPr>
        <w:widowControl w:val="0"/>
        <w:spacing w:after="200" w:line="360" w:lineRule="auto"/>
        <w:ind w:firstLine="480" w:firstLineChars="200"/>
        <w:jc w:val="left"/>
        <w:rPr>
          <w:rFonts w:hint="eastAsia" w:ascii="宋体" w:hAnsi="宋体" w:cs="宋体"/>
          <w:sz w:val="24"/>
          <w:szCs w:val="24"/>
          <w:lang w:eastAsia="zh-CN"/>
        </w:rPr>
      </w:pPr>
      <w:r>
        <w:rPr>
          <w:rFonts w:ascii="宋体" w:hAnsi="宋体" w:eastAsia="宋体" w:cs="宋体"/>
          <w:kern w:val="2"/>
          <w:sz w:val="24"/>
          <w:szCs w:val="24"/>
          <w:lang w:bidi="ar-SA"/>
        </w:rPr>
        <w:t>生态环境</w:t>
      </w:r>
      <w:r>
        <w:rPr>
          <w:rFonts w:hint="eastAsia" w:ascii="宋体" w:hAnsi="宋体" w:cs="宋体"/>
          <w:kern w:val="2"/>
          <w:sz w:val="24"/>
          <w:szCs w:val="24"/>
          <w:lang w:val="en-US" w:eastAsia="zh-CN" w:bidi="ar-SA"/>
        </w:rPr>
        <w:t>的改善加强正是</w:t>
      </w:r>
      <w:r>
        <w:rPr>
          <w:rFonts w:ascii="宋体" w:hAnsi="宋体" w:eastAsia="宋体" w:cs="宋体"/>
          <w:kern w:val="2"/>
          <w:sz w:val="24"/>
          <w:szCs w:val="24"/>
          <w:lang w:bidi="ar-SA"/>
        </w:rPr>
        <w:t>乡村振兴的关键基础。侯官村在维护传统村落风貌的同时，推行了环境整治与生态修复工程，实现了村庄历史韵味的保留与现代活力的焕发。苏洋村致力于自然生态的保护，并通过举办民俗节庆、传统工艺展览等文化活动，传承并弘扬了地方的优秀传统文化。沙堤村则利用其滨水资源，开展绿色发展项目，强化了水质治理与绿化建设，构建了生态宜居的美丽乡村。在正月期间，沙堤村通过发扬福建民俗、举办游神活动，为传统节日增添了浓厚的年味。</w:t>
      </w:r>
    </w:p>
    <w:p w14:paraId="360907D0">
      <w:pPr>
        <w:spacing w:after="200" w:line="360" w:lineRule="auto"/>
        <w:ind w:firstLine="420" w:firstLineChars="200"/>
        <w:jc w:val="center"/>
        <w:rPr>
          <w:rFonts w:hint="default" w:eastAsia="宋体"/>
          <w:lang w:val="en-US" w:eastAsia="zh-CN"/>
        </w:rPr>
      </w:pPr>
      <w:r>
        <w:drawing>
          <wp:inline distT="0" distB="0" distL="114300" distR="114300">
            <wp:extent cx="2901315" cy="3028950"/>
            <wp:effectExtent l="0" t="0" r="133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2901315" cy="3028950"/>
                    </a:xfrm>
                    <a:prstGeom prst="rect">
                      <a:avLst/>
                    </a:prstGeom>
                    <a:noFill/>
                    <a:ln>
                      <a:noFill/>
                    </a:ln>
                  </pic:spPr>
                </pic:pic>
              </a:graphicData>
            </a:graphic>
          </wp:inline>
        </w:drawing>
      </w:r>
      <w:r>
        <w:rPr>
          <w:rFonts w:ascii="宋体" w:hAnsi="宋体" w:eastAsia="宋体" w:cs="宋体"/>
          <w:sz w:val="24"/>
          <w:szCs w:val="24"/>
        </w:rPr>
        <w:br w:type="textWrapping"/>
      </w:r>
      <w:r>
        <w:rPr>
          <w:rFonts w:hint="eastAsia" w:asciiTheme="minorEastAsia" w:hAnsiTheme="minorEastAsia" w:eastAsiaTheme="minorEastAsia" w:cstheme="minorEastAsia"/>
          <w:lang w:val="en-US" w:eastAsia="zh-CN"/>
        </w:rPr>
        <w:t>图8：2025年2月3日，正月初</w:t>
      </w:r>
      <w:r>
        <w:rPr>
          <w:rFonts w:hint="eastAsia"/>
          <w:lang w:val="en-US" w:eastAsia="zh-CN"/>
        </w:rPr>
        <w:t>六，沙堤村游神冲宫活动现场。</w:t>
      </w:r>
    </w:p>
    <w:p w14:paraId="568BE6B7">
      <w:pPr>
        <w:spacing w:after="200" w:line="360" w:lineRule="auto"/>
        <w:rPr>
          <w:rFonts w:hint="default" w:ascii="宋体" w:hAnsi="宋体" w:eastAsia="宋体"/>
          <w:b/>
          <w:bCs/>
          <w:sz w:val="24"/>
          <w:lang w:val="en-US" w:eastAsia="zh-CN"/>
        </w:rPr>
      </w:pPr>
      <w:r>
        <w:rPr>
          <w:rFonts w:hint="eastAsia" w:ascii="宋体" w:hAnsi="宋体"/>
          <w:b/>
          <w:bCs/>
          <w:sz w:val="24"/>
        </w:rPr>
        <w:t>四、</w:t>
      </w:r>
      <w:r>
        <w:rPr>
          <w:rFonts w:hint="eastAsia" w:ascii="宋体" w:hAnsi="宋体"/>
          <w:b/>
          <w:bCs/>
          <w:sz w:val="24"/>
          <w:lang w:val="en-US" w:eastAsia="zh-CN"/>
        </w:rPr>
        <w:t>调研成果及经验总结</w:t>
      </w:r>
    </w:p>
    <w:p w14:paraId="6DC759A3">
      <w:pPr>
        <w:spacing w:after="200" w:line="360" w:lineRule="auto"/>
        <w:rPr>
          <w:rFonts w:hint="default" w:ascii="宋体" w:hAnsi="宋体"/>
          <w:b/>
          <w:bCs/>
          <w:sz w:val="24"/>
          <w:lang w:val="en-US"/>
        </w:rPr>
      </w:pPr>
      <w:r>
        <w:rPr>
          <w:rFonts w:hint="eastAsia" w:ascii="宋体" w:hAnsi="宋体" w:cs="宋体"/>
          <w:sz w:val="24"/>
          <w:lang w:val="en-US" w:eastAsia="zh-CN"/>
        </w:rPr>
        <w:t>(一) 侯官村</w:t>
      </w:r>
    </w:p>
    <w:p w14:paraId="1CD279A2">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textAlignment w:val="auto"/>
        <w:rPr>
          <w:rFonts w:ascii="宋体" w:hAnsi="宋体" w:eastAsia="宋体" w:cs="宋体"/>
          <w:kern w:val="2"/>
          <w:sz w:val="24"/>
          <w:szCs w:val="24"/>
          <w:lang w:bidi="ar-SA"/>
        </w:rPr>
      </w:pPr>
      <w:r>
        <w:rPr>
          <w:rFonts w:ascii="宋体" w:hAnsi="宋体" w:eastAsia="宋体" w:cs="宋体"/>
          <w:kern w:val="2"/>
          <w:sz w:val="24"/>
          <w:szCs w:val="24"/>
          <w:lang w:bidi="ar-SA"/>
        </w:rPr>
        <w:t>作为闽侯县乡村振兴战略的核心示范点，侯官村近年来在政策扶持与村民的共同努力下，成功开辟了一条富有地方特色的振兴路径。在调研过程中，</w:t>
      </w:r>
      <w:r>
        <w:rPr>
          <w:rFonts w:hint="eastAsia" w:cs="宋体"/>
          <w:kern w:val="2"/>
          <w:sz w:val="24"/>
          <w:szCs w:val="24"/>
          <w:lang w:val="en-US" w:eastAsia="zh-CN" w:bidi="ar-SA"/>
        </w:rPr>
        <w:t>能够</w:t>
      </w:r>
      <w:r>
        <w:rPr>
          <w:rFonts w:ascii="宋体" w:hAnsi="宋体" w:eastAsia="宋体" w:cs="宋体"/>
          <w:kern w:val="2"/>
          <w:sz w:val="24"/>
          <w:szCs w:val="24"/>
          <w:lang w:bidi="ar-SA"/>
        </w:rPr>
        <w:t>观察到侯官村在产业优化升级、基础设施建设、文化传承以及智慧农业技术应用等多个方面取得了突出成就，这些成就显著促进了全村经济与社会的全面发展。</w:t>
      </w:r>
    </w:p>
    <w:p w14:paraId="4FDF6231">
      <w:pPr>
        <w:pStyle w:val="7"/>
        <w:keepNext w:val="0"/>
        <w:keepLines w:val="0"/>
        <w:pageBreakBefore w:val="0"/>
        <w:widowControl/>
        <w:kinsoku/>
        <w:wordWrap/>
        <w:overflowPunct/>
        <w:topLinePunct w:val="0"/>
        <w:autoSpaceDE/>
        <w:autoSpaceDN/>
        <w:bidi w:val="0"/>
        <w:adjustRightInd/>
        <w:spacing w:before="0" w:beforeAutospacing="1" w:after="0" w:afterAutospacing="1" w:line="360" w:lineRule="auto"/>
        <w:ind w:left="0" w:right="0" w:firstLine="480" w:firstLineChars="200"/>
        <w:jc w:val="left"/>
        <w:textAlignment w:val="auto"/>
        <w:rPr>
          <w:rFonts w:hint="eastAsia" w:cs="宋体"/>
          <w:kern w:val="2"/>
          <w:sz w:val="24"/>
          <w:szCs w:val="24"/>
          <w:lang w:val="en-US" w:eastAsia="zh-CN" w:bidi="ar-SA"/>
        </w:rPr>
      </w:pPr>
      <w:r>
        <w:rPr>
          <w:rFonts w:ascii="宋体" w:hAnsi="宋体" w:eastAsia="宋体" w:cs="宋体"/>
          <w:kern w:val="2"/>
          <w:sz w:val="24"/>
          <w:szCs w:val="24"/>
          <w:lang w:bidi="ar-SA"/>
        </w:rPr>
        <w:t>在产业优化升级方面，侯官村充分利用了其丰富的历史文化资源和自然景观。村委会依托于传统的农业基础，积极推广特色农产品的种植与深加工，同时引入现代科技手段，实现了农业生产的机械化与智能化。此外，依托于保存完好的古村落，侯官村积极发展民宿旅游、手工艺品展销以及文化体验活动，构建了集农业、旅游、文化于一体的综合性产业链，显著提升了经营效率和经济收益。</w:t>
      </w:r>
    </w:p>
    <w:p w14:paraId="4BC6750E">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right="0"/>
        <w:jc w:val="center"/>
        <w:textAlignment w:val="auto"/>
      </w:pPr>
      <w:r>
        <w:drawing>
          <wp:inline distT="0" distB="0" distL="114300" distR="114300">
            <wp:extent cx="3258185" cy="1972310"/>
            <wp:effectExtent l="0" t="0" r="18415" b="889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3258185" cy="1972310"/>
                    </a:xfrm>
                    <a:prstGeom prst="rect">
                      <a:avLst/>
                    </a:prstGeom>
                    <a:noFill/>
                    <a:ln>
                      <a:noFill/>
                    </a:ln>
                  </pic:spPr>
                </pic:pic>
              </a:graphicData>
            </a:graphic>
          </wp:inline>
        </w:drawing>
      </w:r>
    </w:p>
    <w:p w14:paraId="06FEE8D8">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right="0"/>
        <w:jc w:val="center"/>
        <w:textAlignment w:val="auto"/>
        <w:rPr>
          <w:rFonts w:hint="default" w:eastAsia="宋体"/>
          <w:sz w:val="21"/>
          <w:szCs w:val="21"/>
          <w:lang w:val="en-US" w:eastAsia="zh-CN"/>
        </w:rPr>
      </w:pPr>
      <w:r>
        <w:rPr>
          <w:rFonts w:hint="eastAsia"/>
          <w:sz w:val="21"/>
          <w:szCs w:val="21"/>
          <w:lang w:val="en-US" w:eastAsia="zh-CN"/>
        </w:rPr>
        <w:t>图9：侯官村，2024年中国农民丰收节福州市级主会场场照。</w:t>
      </w:r>
    </w:p>
    <w:p w14:paraId="16F351C6">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left="0" w:right="0" w:firstLine="480" w:firstLineChars="200"/>
        <w:jc w:val="left"/>
        <w:textAlignment w:val="auto"/>
        <w:rPr>
          <w:rFonts w:hint="eastAsia"/>
          <w:lang w:eastAsia="zh-CN"/>
        </w:rPr>
      </w:pPr>
      <w:r>
        <w:rPr>
          <w:rFonts w:ascii="宋体" w:hAnsi="宋体" w:eastAsia="宋体" w:cs="宋体"/>
          <w:kern w:val="0"/>
          <w:sz w:val="24"/>
          <w:szCs w:val="24"/>
          <w:lang w:bidi="ar-SA"/>
        </w:rPr>
        <w:t>在基础设施建设方面，侯官村近年来持续</w:t>
      </w:r>
      <w:r>
        <w:rPr>
          <w:rFonts w:hint="eastAsia" w:cs="宋体"/>
          <w:kern w:val="0"/>
          <w:sz w:val="24"/>
          <w:szCs w:val="24"/>
          <w:lang w:val="en-US" w:eastAsia="zh-CN" w:bidi="ar-SA"/>
        </w:rPr>
        <w:t>加强发力</w:t>
      </w:r>
      <w:r>
        <w:rPr>
          <w:rFonts w:ascii="宋体" w:hAnsi="宋体" w:eastAsia="宋体" w:cs="宋体"/>
          <w:kern w:val="0"/>
          <w:sz w:val="24"/>
          <w:szCs w:val="24"/>
          <w:lang w:bidi="ar-SA"/>
        </w:rPr>
        <w:t>，对村内主要道路进行了硬化改造，并新建了供水、供电、网络覆盖等公共设施，显著提升了村民的居住和生产环境。特别是在村内古建筑的保护与民宿改造方面，成功地保留了传统风貌的同时，融入了现代设计理念，使得古村焕发新生。村委会亦成立了专门的管理小组，对老旧建筑进行了分类修缮，不仅满足了旅游接待的功能需求，也显著提升了居民的生活品质。</w:t>
      </w:r>
    </w:p>
    <w:p w14:paraId="72935939">
      <w:pPr>
        <w:pStyle w:val="7"/>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pPr>
      <w:r>
        <w:drawing>
          <wp:inline distT="0" distB="0" distL="114300" distR="114300">
            <wp:extent cx="3138805" cy="2355850"/>
            <wp:effectExtent l="0" t="0" r="4445" b="6350"/>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15"/>
                    <a:stretch>
                      <a:fillRect/>
                    </a:stretch>
                  </pic:blipFill>
                  <pic:spPr>
                    <a:xfrm>
                      <a:off x="0" y="0"/>
                      <a:ext cx="3138805" cy="2355850"/>
                    </a:xfrm>
                    <a:prstGeom prst="rect">
                      <a:avLst/>
                    </a:prstGeom>
                    <a:noFill/>
                    <a:ln w="9525">
                      <a:noFill/>
                    </a:ln>
                  </pic:spPr>
                </pic:pic>
              </a:graphicData>
            </a:graphic>
          </wp:inline>
        </w:drawing>
      </w:r>
    </w:p>
    <w:p w14:paraId="27612A8B">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right="0"/>
        <w:jc w:val="center"/>
        <w:textAlignment w:val="auto"/>
        <w:rPr>
          <w:sz w:val="21"/>
          <w:szCs w:val="21"/>
        </w:rPr>
      </w:pPr>
      <w:r>
        <w:rPr>
          <w:rFonts w:hint="eastAsia"/>
          <w:sz w:val="21"/>
          <w:szCs w:val="21"/>
          <w:lang w:val="en-US" w:eastAsia="zh-CN"/>
        </w:rPr>
        <w:t>图10：</w:t>
      </w:r>
      <w:r>
        <w:rPr>
          <w:sz w:val="21"/>
          <w:szCs w:val="21"/>
        </w:rPr>
        <w:t>侯官村</w:t>
      </w:r>
      <w:r>
        <w:rPr>
          <w:rFonts w:hint="eastAsia"/>
          <w:sz w:val="21"/>
          <w:szCs w:val="21"/>
          <w:lang w:val="en-US" w:eastAsia="zh-CN"/>
        </w:rPr>
        <w:t>村民及游客在村中的公共休息区聚餐、闲聊</w:t>
      </w:r>
      <w:r>
        <w:rPr>
          <w:sz w:val="21"/>
          <w:szCs w:val="21"/>
        </w:rPr>
        <w:t>。</w:t>
      </w:r>
    </w:p>
    <w:p w14:paraId="49167D35">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hint="eastAsia"/>
          <w:lang w:eastAsia="zh-CN"/>
        </w:rPr>
      </w:pPr>
      <w:r>
        <w:rPr>
          <w:rFonts w:ascii="宋体" w:hAnsi="宋体" w:eastAsia="宋体" w:cs="宋体"/>
          <w:kern w:val="0"/>
          <w:sz w:val="24"/>
          <w:szCs w:val="24"/>
          <w:lang w:bidi="ar-SA"/>
        </w:rPr>
        <w:t>文化传承与生态保护构成了侯官村的核心特色。在调研过程中，我们观察到该村充分利用城隍庙、螺女庙、汉镇闽将军庙、镇国宝塔、古渡口、侯官古街等历史遗迹，举办传统节庆活动、民俗表演以及非物质文化遗产展览，并定期组织文艺演出。这些活动不仅提升了村民的文化自信，也吸引了众多外地游客参与其中。与此同时，村委会高度重视生态环境的保护，实施了多项绿化和美化工程，对村内河道、广场及公共区域进行了景观改造。此外，开放了沙滩公园、沿江步道等休闲场所，供村民和游客休闲娱乐使用，确保了在经济发展的同时，推进了生态文明建设。近年来，侯官村荣获“全国乡村治理示范村”、“福建省美丽休闲乡村”、“千年古村落”等多项荣誉称号。村民表示，随着文化活动的丰富和生态环境的持续改善，他们对未来发展充满信心，村庄的生活质量亦得到了显著提升。</w:t>
      </w:r>
    </w:p>
    <w:p w14:paraId="2EB3A5B9">
      <w:pPr>
        <w:pStyle w:val="7"/>
        <w:keepNext w:val="0"/>
        <w:keepLines w:val="0"/>
        <w:widowControl/>
        <w:suppressLineNumbers w:val="0"/>
        <w:jc w:val="center"/>
      </w:pPr>
      <w:r>
        <w:rPr>
          <w:rFonts w:hint="eastAsia" w:cs="宋体"/>
          <w:sz w:val="24"/>
          <w:szCs w:val="24"/>
          <w:lang w:eastAsia="zh-CN"/>
        </w:rPr>
        <w:t>【</w:t>
      </w:r>
      <w:r>
        <w:rPr>
          <w:rFonts w:hint="eastAsia" w:cs="宋体"/>
          <w:sz w:val="24"/>
          <w:szCs w:val="24"/>
          <w:lang w:val="en-US" w:eastAsia="zh-CN"/>
        </w:rPr>
        <w:t>图片，因本人出镜而删除】</w:t>
      </w:r>
      <w:bookmarkStart w:id="2" w:name="_GoBack"/>
      <w:bookmarkEnd w:id="2"/>
    </w:p>
    <w:p w14:paraId="0B317DD5">
      <w:pPr>
        <w:pStyle w:val="7"/>
        <w:keepNext w:val="0"/>
        <w:keepLines w:val="0"/>
        <w:widowControl/>
        <w:suppressLineNumbers w:val="0"/>
        <w:jc w:val="center"/>
        <w:rPr>
          <w:sz w:val="21"/>
          <w:szCs w:val="21"/>
        </w:rPr>
      </w:pPr>
      <w:r>
        <w:rPr>
          <w:rFonts w:hint="eastAsia"/>
          <w:sz w:val="21"/>
          <w:szCs w:val="21"/>
          <w:lang w:val="en-US" w:eastAsia="zh-CN"/>
        </w:rPr>
        <w:t>图11：</w:t>
      </w:r>
      <w:r>
        <w:rPr>
          <w:sz w:val="21"/>
          <w:szCs w:val="21"/>
        </w:rPr>
        <w:t>侯官村</w:t>
      </w:r>
      <w:r>
        <w:rPr>
          <w:rFonts w:hint="eastAsia"/>
          <w:sz w:val="21"/>
          <w:szCs w:val="21"/>
          <w:lang w:val="en-US" w:eastAsia="zh-CN"/>
        </w:rPr>
        <w:t>城隍庙，居民参与庙会活动</w:t>
      </w:r>
      <w:r>
        <w:rPr>
          <w:sz w:val="21"/>
          <w:szCs w:val="21"/>
        </w:rPr>
        <w:t>。</w:t>
      </w:r>
    </w:p>
    <w:p w14:paraId="3B1507A3">
      <w:pPr>
        <w:pStyle w:val="7"/>
        <w:keepNext w:val="0"/>
        <w:keepLines w:val="0"/>
        <w:pageBreakBefore w:val="0"/>
        <w:widowControl/>
        <w:kinsoku/>
        <w:wordWrap/>
        <w:overflowPunct/>
        <w:topLinePunct w:val="0"/>
        <w:autoSpaceDE/>
        <w:autoSpaceDN/>
        <w:bidi w:val="0"/>
        <w:adjustRightInd/>
        <w:spacing w:before="0" w:beforeAutospacing="1" w:after="0" w:afterAutospacing="1" w:line="360" w:lineRule="auto"/>
        <w:ind w:left="0" w:right="0" w:firstLine="480" w:firstLineChars="200"/>
        <w:jc w:val="left"/>
        <w:textAlignment w:val="auto"/>
        <w:rPr>
          <w:rFonts w:ascii="宋体" w:hAnsi="宋体" w:eastAsia="宋体" w:cs="宋体"/>
          <w:kern w:val="0"/>
          <w:sz w:val="24"/>
          <w:szCs w:val="24"/>
          <w:lang w:bidi="ar-SA"/>
        </w:rPr>
      </w:pPr>
      <w:r>
        <w:rPr>
          <w:rFonts w:ascii="宋体" w:hAnsi="宋体" w:eastAsia="宋体" w:cs="宋体"/>
          <w:kern w:val="0"/>
          <w:sz w:val="24"/>
          <w:szCs w:val="24"/>
          <w:lang w:bidi="ar-SA"/>
        </w:rPr>
        <w:t>在调研过程中，通过与村民进行深入访谈，我们归纳出侯官村的成功经验主要涵盖以下三个层面：首先，该村庄依据本地实际情况，深入挖掘并充分利用了其独特的本土资源；其次，政府的引导作用与市场机制的有效运作相结合，实现了多方利益的共赢；再次，利用现代信息技术，促进了传统农业与旅游服务的高效整合。展望未来，侯官村计划在维持其传统优势的同时，进一步深化“互联网+农业+旅游”的发展模式，持续优化产业结构，增强品牌效应，以期在乡村振兴的征程中实现更加稳健和长远的发展。</w:t>
      </w:r>
    </w:p>
    <w:p w14:paraId="3675CF52">
      <w:pPr>
        <w:widowControl/>
        <w:numPr>
          <w:ilvl w:val="0"/>
          <w:numId w:val="0"/>
        </w:numPr>
        <w:bidi w:val="0"/>
        <w:spacing w:line="360" w:lineRule="auto"/>
        <w:ind w:firstLine="480" w:firstLineChars="200"/>
        <w:jc w:val="left"/>
        <w:rPr>
          <w:rFonts w:hint="eastAsia"/>
          <w:sz w:val="24"/>
          <w:szCs w:val="24"/>
          <w:lang w:eastAsia="zh-CN"/>
        </w:rPr>
      </w:pPr>
      <w:r>
        <w:rPr>
          <w:rFonts w:ascii="Times New Roman" w:hAnsi="Times New Roman" w:eastAsia="宋体" w:cs="Times New Roman"/>
          <w:kern w:val="2"/>
          <w:sz w:val="24"/>
          <w:szCs w:val="24"/>
          <w:lang w:bidi="ar-SA"/>
        </w:rPr>
        <w:t>综合分析，侯官村在振兴实践中所取得的成就为其他乡村提供了重要的借鉴。其在智慧农业、旅游产业融合、基础设施建设以及文化传承等方面所取得的成果，充分展现了新时代乡村振兴的巨大潜力和发展活力。</w:t>
      </w:r>
    </w:p>
    <w:p w14:paraId="4A6C5EA2">
      <w:pPr>
        <w:widowControl/>
        <w:numPr>
          <w:ilvl w:val="0"/>
          <w:numId w:val="0"/>
        </w:numPr>
        <w:spacing w:line="360" w:lineRule="auto"/>
        <w:jc w:val="center"/>
      </w:pPr>
      <w:r>
        <w:br w:type="textWrapping"/>
      </w:r>
      <w:r>
        <w:drawing>
          <wp:inline distT="0" distB="0" distL="114300" distR="114300">
            <wp:extent cx="4659630" cy="2785110"/>
            <wp:effectExtent l="0" t="0" r="7620" b="152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4659630" cy="2785110"/>
                    </a:xfrm>
                    <a:prstGeom prst="rect">
                      <a:avLst/>
                    </a:prstGeom>
                    <a:noFill/>
                    <a:ln>
                      <a:noFill/>
                    </a:ln>
                  </pic:spPr>
                </pic:pic>
              </a:graphicData>
            </a:graphic>
          </wp:inline>
        </w:drawing>
      </w:r>
    </w:p>
    <w:p w14:paraId="7E0B502E">
      <w:pPr>
        <w:widowControl/>
        <w:numPr>
          <w:ilvl w:val="0"/>
          <w:numId w:val="0"/>
        </w:numPr>
        <w:spacing w:line="360" w:lineRule="auto"/>
        <w:jc w:val="center"/>
      </w:pPr>
      <w:r>
        <w:drawing>
          <wp:inline distT="0" distB="0" distL="114300" distR="114300">
            <wp:extent cx="4570730" cy="2458720"/>
            <wp:effectExtent l="0" t="0" r="1270" b="177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tretch>
                      <a:fillRect/>
                    </a:stretch>
                  </pic:blipFill>
                  <pic:spPr>
                    <a:xfrm>
                      <a:off x="0" y="0"/>
                      <a:ext cx="4570730" cy="2458720"/>
                    </a:xfrm>
                    <a:prstGeom prst="rect">
                      <a:avLst/>
                    </a:prstGeom>
                    <a:noFill/>
                    <a:ln>
                      <a:noFill/>
                    </a:ln>
                  </pic:spPr>
                </pic:pic>
              </a:graphicData>
            </a:graphic>
          </wp:inline>
        </w:drawing>
      </w:r>
    </w:p>
    <w:p w14:paraId="4F6C4F54">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left="0" w:right="0" w:firstLine="420" w:firstLineChars="200"/>
        <w:jc w:val="center"/>
        <w:textAlignment w:val="auto"/>
        <w:rPr>
          <w:rFonts w:hint="default" w:eastAsia="宋体"/>
          <w:sz w:val="21"/>
          <w:szCs w:val="21"/>
          <w:lang w:val="en-US" w:eastAsia="zh-CN"/>
        </w:rPr>
      </w:pPr>
      <w:r>
        <w:rPr>
          <w:rFonts w:hint="eastAsia"/>
          <w:sz w:val="21"/>
          <w:szCs w:val="21"/>
          <w:lang w:val="en-US" w:eastAsia="zh-CN"/>
        </w:rPr>
        <w:t>图12：侯官村近年发展前后对比。</w:t>
      </w:r>
    </w:p>
    <w:p w14:paraId="59C0A308">
      <w:pPr>
        <w:numPr>
          <w:ilvl w:val="0"/>
          <w:numId w:val="3"/>
        </w:numPr>
        <w:spacing w:after="200" w:line="360" w:lineRule="auto"/>
        <w:ind w:left="0" w:leftChars="0" w:firstLine="0" w:firstLineChars="0"/>
        <w:rPr>
          <w:rFonts w:ascii="宋体" w:hAnsi="宋体" w:cs="宋体"/>
          <w:sz w:val="24"/>
        </w:rPr>
      </w:pPr>
      <w:r>
        <w:rPr>
          <w:rFonts w:hint="eastAsia" w:ascii="宋体" w:hAnsi="宋体" w:cs="宋体"/>
          <w:sz w:val="24"/>
          <w:lang w:val="en-US" w:eastAsia="zh-CN"/>
        </w:rPr>
        <w:t>苏洋村</w:t>
      </w:r>
    </w:p>
    <w:p w14:paraId="358DB670">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ascii="宋体" w:hAnsi="宋体" w:eastAsia="宋体" w:cs="宋体"/>
          <w:kern w:val="0"/>
          <w:sz w:val="24"/>
          <w:szCs w:val="24"/>
          <w:lang w:bidi="ar-SA"/>
        </w:rPr>
      </w:pPr>
      <w:r>
        <w:rPr>
          <w:rFonts w:ascii="宋体" w:hAnsi="宋体" w:eastAsia="宋体" w:cs="宋体"/>
          <w:kern w:val="0"/>
          <w:sz w:val="24"/>
          <w:szCs w:val="24"/>
          <w:lang w:bidi="ar-SA"/>
        </w:rPr>
        <w:t>苏洋村位于闽侯县中山水环绕的区域，具备独特的自然景观资源和原生态村落风貌。近年来，在乡村振兴战略的推动下，苏洋村以生态旅游和户外休闲为核心，积极探索新型发展模式，逐步构建了以旅游、休闲、文化传承和生态保护为主导的发展体系。调研结果表明，苏洋村通过多方协同努力，在基础设施建设、生态环境治理、旅游产品创新和文化推广等方面均取得了显著成效，为村庄发展注入了新活力。</w:t>
      </w:r>
    </w:p>
    <w:p w14:paraId="42FBD585">
      <w:pPr>
        <w:pStyle w:val="7"/>
        <w:keepNext w:val="0"/>
        <w:keepLines w:val="0"/>
        <w:pageBreakBefore w:val="0"/>
        <w:widowControl/>
        <w:kinsoku/>
        <w:wordWrap/>
        <w:overflowPunct/>
        <w:topLinePunct w:val="0"/>
        <w:autoSpaceDE/>
        <w:autoSpaceDN/>
        <w:bidi w:val="0"/>
        <w:adjustRightInd/>
        <w:spacing w:before="0" w:beforeAutospacing="1" w:after="0" w:afterAutospacing="1" w:line="360" w:lineRule="auto"/>
        <w:ind w:left="0" w:right="0" w:firstLine="480" w:firstLineChars="200"/>
        <w:jc w:val="left"/>
        <w:textAlignment w:val="auto"/>
        <w:rPr>
          <w:rFonts w:hint="eastAsia"/>
          <w:lang w:eastAsia="zh-CN"/>
        </w:rPr>
      </w:pPr>
      <w:r>
        <w:rPr>
          <w:rFonts w:ascii="宋体" w:hAnsi="宋体" w:eastAsia="宋体" w:cs="宋体"/>
          <w:kern w:val="0"/>
          <w:sz w:val="24"/>
          <w:szCs w:val="24"/>
          <w:lang w:bidi="ar-SA"/>
        </w:rPr>
        <w:t>苏洋村充分利用其山水资源优势，积极发展户外运动和生态旅游项目。村委会与旅游企业合作，规划并建设了一系列徒步、登山、露营、探险等户外休闲项目，吸引了大量追求自然与健康生活方式的游客。村内推出的生态民宿项目以原生态装修风格为特色，使游客在体验自然风光的同时，也能享受到当地独特的民俗风情。与此同时，苏洋村的大片草坪为露营提供了理想的场所，使得游客们能够在此享受户外生活的乐趣。许多游客表示，苏洋村的自然景观和清新空气令人难以忘怀，这种贴近自然的旅游体验正符合现代人对生态健康生活的追求。</w:t>
      </w:r>
    </w:p>
    <w:p w14:paraId="6FEA95F3">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center"/>
        <w:textAlignment w:val="auto"/>
      </w:pPr>
      <w:r>
        <w:br w:type="textWrapping"/>
      </w:r>
      <w:r>
        <w:drawing>
          <wp:inline distT="0" distB="0" distL="114300" distR="114300">
            <wp:extent cx="2880995" cy="3841750"/>
            <wp:effectExtent l="0" t="0" r="14605" b="635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2880995" cy="3841750"/>
                    </a:xfrm>
                    <a:prstGeom prst="rect">
                      <a:avLst/>
                    </a:prstGeom>
                    <a:noFill/>
                    <a:ln>
                      <a:noFill/>
                    </a:ln>
                  </pic:spPr>
                </pic:pic>
              </a:graphicData>
            </a:graphic>
          </wp:inline>
        </w:drawing>
      </w:r>
    </w:p>
    <w:p w14:paraId="556CA55B">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left="0" w:right="0" w:firstLine="420" w:firstLineChars="200"/>
        <w:jc w:val="center"/>
        <w:textAlignment w:val="auto"/>
        <w:rPr>
          <w:sz w:val="21"/>
          <w:szCs w:val="21"/>
        </w:rPr>
      </w:pPr>
      <w:r>
        <w:rPr>
          <w:rFonts w:hint="eastAsia"/>
          <w:sz w:val="21"/>
          <w:szCs w:val="21"/>
          <w:lang w:val="en-US" w:eastAsia="zh-CN"/>
        </w:rPr>
        <w:t>图13：</w:t>
      </w:r>
      <w:r>
        <w:rPr>
          <w:sz w:val="21"/>
          <w:szCs w:val="21"/>
        </w:rPr>
        <w:t>苏洋村</w:t>
      </w:r>
      <w:r>
        <w:rPr>
          <w:rFonts w:hint="eastAsia"/>
          <w:sz w:val="21"/>
          <w:szCs w:val="21"/>
          <w:lang w:eastAsia="zh-CN"/>
        </w:rPr>
        <w:t>，</w:t>
      </w:r>
      <w:r>
        <w:rPr>
          <w:rFonts w:hint="eastAsia"/>
          <w:sz w:val="21"/>
          <w:szCs w:val="21"/>
          <w:lang w:val="en-US" w:eastAsia="zh-CN"/>
        </w:rPr>
        <w:t>游客野地露营摄制照</w:t>
      </w:r>
      <w:r>
        <w:rPr>
          <w:sz w:val="21"/>
          <w:szCs w:val="21"/>
        </w:rPr>
        <w:t>。</w:t>
      </w:r>
    </w:p>
    <w:p w14:paraId="2EE6B37E">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ascii="宋体" w:hAnsi="宋体" w:eastAsia="宋体" w:cs="宋体"/>
          <w:kern w:val="0"/>
          <w:sz w:val="24"/>
          <w:szCs w:val="24"/>
          <w:lang w:bidi="ar-SA"/>
        </w:rPr>
      </w:pPr>
      <w:r>
        <w:rPr>
          <w:rFonts w:ascii="宋体" w:hAnsi="宋体" w:eastAsia="宋体" w:cs="宋体"/>
          <w:kern w:val="0"/>
          <w:sz w:val="24"/>
          <w:szCs w:val="24"/>
          <w:lang w:bidi="ar-SA"/>
        </w:rPr>
        <w:t>在基础设施建设领域，苏洋村对村内交通、供水、供电以及信息网络等公共设施进行了大量投资。近年来，新修建的乡村道路和步道使得村内各地区之间实现了便捷衔接。在生态环境保护与文化传承方面，苏洋村村委会高度重视生态环境治理，开展了山林植被恢复、水质净化和环境绿化等系列工程，确保了村庄生态系统的健康与稳定，吸引了大量外来游客，为当地经济发展提供了新动力。</w:t>
      </w:r>
    </w:p>
    <w:p w14:paraId="33E33CCA">
      <w:pPr>
        <w:pStyle w:val="7"/>
        <w:keepNext w:val="0"/>
        <w:keepLines w:val="0"/>
        <w:pageBreakBefore w:val="0"/>
        <w:widowControl/>
        <w:kinsoku/>
        <w:wordWrap/>
        <w:overflowPunct/>
        <w:topLinePunct w:val="0"/>
        <w:autoSpaceDE/>
        <w:autoSpaceDN/>
        <w:bidi w:val="0"/>
        <w:adjustRightInd/>
        <w:spacing w:before="0" w:beforeAutospacing="1" w:after="0" w:afterAutospacing="1" w:line="360" w:lineRule="auto"/>
        <w:ind w:left="0" w:right="0" w:firstLine="480" w:firstLineChars="200"/>
        <w:jc w:val="left"/>
        <w:textAlignment w:val="auto"/>
        <w:rPr>
          <w:rFonts w:ascii="宋体" w:hAnsi="宋体" w:eastAsia="宋体" w:cs="宋体"/>
          <w:kern w:val="0"/>
          <w:sz w:val="24"/>
          <w:szCs w:val="24"/>
          <w:lang w:bidi="ar-SA"/>
        </w:rPr>
      </w:pPr>
      <w:r>
        <w:rPr>
          <w:rFonts w:ascii="宋体" w:hAnsi="宋体" w:eastAsia="宋体" w:cs="宋体"/>
          <w:kern w:val="0"/>
          <w:sz w:val="24"/>
          <w:szCs w:val="24"/>
          <w:lang w:bidi="ar-SA"/>
        </w:rPr>
        <w:t>此外，苏洋村在发展过程中注重产学研结合，与高校和旅游机构合作，积极引进先进的管理理念和技术，不断优化旅游服务体系。苏洋村在生态旅游方面的创新探索，不仅丰富了旅游产品，也为村民提供了多样化就业机会，从而间接改善了居民生活质量。随着旅游业的不断发展，村民收入稳步增长，村内基础设施和公共服务水平也得到显著提升。未来，苏洋村计划继续加大在茉莉花茶产业及生态旅游项目上的投入，推动乡村振兴向更高层次迈进。</w:t>
      </w:r>
    </w:p>
    <w:p w14:paraId="67690CD6">
      <w:pPr>
        <w:pStyle w:val="7"/>
        <w:keepNext w:val="0"/>
        <w:keepLines w:val="0"/>
        <w:pageBreakBefore w:val="0"/>
        <w:widowControl/>
        <w:kinsoku/>
        <w:wordWrap/>
        <w:overflowPunct/>
        <w:topLinePunct w:val="0"/>
        <w:autoSpaceDE/>
        <w:autoSpaceDN/>
        <w:bidi w:val="0"/>
        <w:adjustRightInd/>
        <w:spacing w:before="0" w:beforeAutospacing="1" w:after="0" w:afterAutospacing="1" w:line="360" w:lineRule="auto"/>
        <w:ind w:left="0" w:right="0" w:firstLine="480" w:firstLineChars="200"/>
        <w:jc w:val="left"/>
        <w:textAlignment w:val="auto"/>
        <w:rPr>
          <w:rFonts w:hint="eastAsia"/>
          <w:lang w:eastAsia="zh-CN"/>
        </w:rPr>
      </w:pPr>
      <w:r>
        <w:rPr>
          <w:rFonts w:ascii="宋体" w:hAnsi="宋体" w:eastAsia="宋体" w:cs="宋体"/>
          <w:kern w:val="0"/>
          <w:sz w:val="24"/>
          <w:szCs w:val="24"/>
          <w:lang w:bidi="ar-SA"/>
        </w:rPr>
        <w:t>总体而言，苏洋村在生态保护和文化传承方面取得的成果，充分展示了新时代乡村振兴战略的丰硕成果。通过多元化发展模式的实践，苏洋村不仅实现了经济效益和生态效益的双赢，也为其它地区的乡村振兴战略实施提供了宝贵经验。</w:t>
      </w:r>
    </w:p>
    <w:p w14:paraId="5D0C3F37">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center"/>
        <w:textAlignment w:val="auto"/>
      </w:pPr>
      <w:r>
        <w:br w:type="textWrapping"/>
      </w:r>
      <w:r>
        <w:drawing>
          <wp:inline distT="0" distB="0" distL="114300" distR="114300">
            <wp:extent cx="5052060" cy="3072130"/>
            <wp:effectExtent l="0" t="0" r="15240" b="139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9"/>
                    <a:stretch>
                      <a:fillRect/>
                    </a:stretch>
                  </pic:blipFill>
                  <pic:spPr>
                    <a:xfrm>
                      <a:off x="0" y="0"/>
                      <a:ext cx="5052060" cy="3072130"/>
                    </a:xfrm>
                    <a:prstGeom prst="rect">
                      <a:avLst/>
                    </a:prstGeom>
                    <a:noFill/>
                    <a:ln>
                      <a:noFill/>
                    </a:ln>
                  </pic:spPr>
                </pic:pic>
              </a:graphicData>
            </a:graphic>
          </wp:inline>
        </w:drawing>
      </w:r>
    </w:p>
    <w:p w14:paraId="1FAB1C22">
      <w:pPr>
        <w:pStyle w:val="7"/>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240" w:lineRule="auto"/>
        <w:ind w:left="0" w:right="0" w:firstLine="420" w:firstLineChars="200"/>
        <w:jc w:val="center"/>
        <w:textAlignment w:val="auto"/>
        <w:rPr>
          <w:rFonts w:hint="default" w:eastAsia="宋体"/>
          <w:sz w:val="21"/>
          <w:szCs w:val="21"/>
          <w:lang w:val="en-US" w:eastAsia="zh-CN"/>
        </w:rPr>
      </w:pPr>
      <w:r>
        <w:rPr>
          <w:rFonts w:hint="eastAsia"/>
          <w:sz w:val="21"/>
          <w:szCs w:val="21"/>
          <w:lang w:val="en-US" w:eastAsia="zh-CN"/>
        </w:rPr>
        <w:t>图14：苏洋村茉莉花田。</w:t>
      </w:r>
    </w:p>
    <w:p w14:paraId="5BA6740E">
      <w:pPr>
        <w:numPr>
          <w:ilvl w:val="0"/>
          <w:numId w:val="3"/>
        </w:numPr>
        <w:spacing w:after="200" w:line="360" w:lineRule="auto"/>
        <w:rPr>
          <w:rFonts w:ascii="宋体" w:hAnsi="宋体" w:cs="宋体"/>
          <w:sz w:val="24"/>
        </w:rPr>
      </w:pPr>
      <w:r>
        <w:rPr>
          <w:rFonts w:hint="eastAsia" w:ascii="宋体" w:hAnsi="宋体" w:cs="宋体"/>
          <w:sz w:val="24"/>
          <w:lang w:val="en-US" w:eastAsia="zh-CN"/>
        </w:rPr>
        <w:t>沙堤村</w:t>
      </w:r>
    </w:p>
    <w:p w14:paraId="78197020">
      <w:pPr>
        <w:pStyle w:val="7"/>
        <w:spacing w:before="0" w:beforeAutospacing="0" w:after="0" w:afterAutospacing="0" w:line="360" w:lineRule="auto"/>
        <w:ind w:firstLine="480" w:firstLineChars="200"/>
        <w:rPr>
          <w:rFonts w:ascii="宋体" w:hAnsi="宋体" w:eastAsia="宋体" w:cs="宋体"/>
          <w:kern w:val="0"/>
          <w:sz w:val="24"/>
          <w:szCs w:val="24"/>
          <w:lang w:bidi="ar-SA"/>
        </w:rPr>
      </w:pPr>
      <w:r>
        <w:rPr>
          <w:rFonts w:ascii="宋体" w:hAnsi="宋体" w:eastAsia="宋体" w:cs="宋体"/>
          <w:kern w:val="0"/>
          <w:sz w:val="24"/>
          <w:szCs w:val="24"/>
          <w:lang w:bidi="ar-SA"/>
        </w:rPr>
        <w:t>沙堤村坐落于长乐区滨海地带。近年来，在乡村振兴战略的引领下，该村依托其丰富的海洋资源和广阔的沿海滩涂，积极探索“渔旅融合”与“农旅结合”的发展模式，形成了一条具有鲜明特色的经济发展路径。通过实证研究，沙堤村在现代海洋渔业的转型、旅游休闲业态的创新、基础设施的完善以及生态环境的治理等方面均取得了显著成效，为区域经济的发展和村民收入的提升提供了有力支撑。</w:t>
      </w:r>
    </w:p>
    <w:p w14:paraId="33BCCAE8">
      <w:pPr>
        <w:pStyle w:val="7"/>
        <w:widowControl/>
        <w:bidi w:val="0"/>
        <w:spacing w:before="0" w:beforeAutospacing="0" w:after="0" w:afterAutospacing="0" w:line="360" w:lineRule="auto"/>
        <w:ind w:firstLine="480" w:firstLineChars="200"/>
        <w:jc w:val="left"/>
        <w:rPr>
          <w:rFonts w:hint="default" w:ascii="宋体" w:hAnsi="宋体" w:eastAsia="宋体" w:cs="宋体"/>
          <w:kern w:val="0"/>
          <w:sz w:val="24"/>
          <w:szCs w:val="24"/>
          <w:lang w:val="en-US" w:eastAsia="zh-CN" w:bidi="ar-SA"/>
        </w:rPr>
      </w:pPr>
      <w:r>
        <w:rPr>
          <w:rFonts w:ascii="宋体" w:hAnsi="宋体" w:eastAsia="宋体" w:cs="宋体"/>
          <w:kern w:val="0"/>
          <w:sz w:val="24"/>
          <w:szCs w:val="24"/>
          <w:lang w:bidi="ar-SA"/>
        </w:rPr>
        <w:t>在产业转型升级方面，沙堤村充分利用其滨海的资源优势，积极发展现代海洋渔业和生态农业。村委会与当地渔业合作社及农业龙头企业紧密合作，引入先进的养殖技术和智能化监控系统，推广生态养殖与有机种植模式，实现了从传统捕捞向科技化、规模化、环保化生产的转变。村党支部书记林爱和指出：“我们村结合资源优势，因地制宜，积极在盘活用好闲置土地资源上做文章，大力支持村民发展育苗产业。目前，我们这里的育苗产业主要以家庭农场为主，有20多户家庭专门从事育苗，主要售卖西瓜、丝瓜、胡瓜、冬瓜、玉米、西红柿、茄子、辣椒等果蔬苗。”沙堤村得天独厚的地理条件培育了优质的种苗，为村民带来了显著的经济效益，也使沙堤村成为远近闻名的特色小村庄。调研显示，村内已初步形成以海产品深加工、果蔬种植和生态渔业为主的复合型产业体系，不仅满足了本地市场需求，还通过电商平台将优质产品远销各地，促进了乡村经济的繁荣发展。</w:t>
      </w:r>
      <w:r>
        <w:rPr>
          <w:rFonts w:hint="eastAsia" w:cs="宋体"/>
          <w:kern w:val="0"/>
          <w:sz w:val="24"/>
          <w:szCs w:val="24"/>
          <w:vertAlign w:val="superscript"/>
          <w:lang w:val="en-US" w:eastAsia="zh-CN" w:bidi="ar-SA"/>
        </w:rPr>
        <w:t>[3]</w:t>
      </w:r>
    </w:p>
    <w:p w14:paraId="48BAF1F5">
      <w:pPr>
        <w:pStyle w:val="7"/>
        <w:widowControl/>
        <w:bidi w:val="0"/>
        <w:spacing w:before="0" w:beforeAutospacing="0" w:after="0" w:afterAutospacing="0" w:line="360" w:lineRule="auto"/>
        <w:ind w:firstLine="480" w:firstLineChars="200"/>
        <w:jc w:val="left"/>
        <w:rPr>
          <w:rFonts w:hint="eastAsia"/>
          <w:lang w:eastAsia="zh-CN"/>
        </w:rPr>
      </w:pPr>
      <w:r>
        <w:rPr>
          <w:rFonts w:ascii="宋体" w:hAnsi="宋体" w:eastAsia="宋体" w:cs="宋体"/>
          <w:kern w:val="0"/>
          <w:sz w:val="24"/>
          <w:szCs w:val="24"/>
          <w:lang w:bidi="ar-SA"/>
        </w:rPr>
        <w:t>基础设施的改善为沙堤村的转型升级提供了有力支撑。近年来，村委在道路建设、供水供电、信息通信以及沿海防护设施等方面加大了投入，全面改造了村内外主要道路，建设了现代化的灌溉系统和公共服务设施。新建的滨海步道、观景平台和停车场不仅提升了村容村貌，也为游客提供了便捷舒适的出行环境。借助数字化管理平台，沙堤村实现了旅游信息实时发布和农业生产数据精准监控，提升了管理效率和服务质量。这些基础设施的升级改造不仅促进了农业和渔业的增收，同时也为全村旅游经济的持续发展奠定了坚实基础。</w:t>
      </w:r>
    </w:p>
    <w:p w14:paraId="5A636211">
      <w:pPr>
        <w:pStyle w:val="7"/>
        <w:spacing w:before="0" w:beforeAutospacing="0" w:after="0" w:afterAutospacing="0" w:line="360" w:lineRule="auto"/>
      </w:pPr>
      <w:r>
        <w:drawing>
          <wp:inline distT="0" distB="0" distL="114300" distR="114300">
            <wp:extent cx="5083175" cy="2926080"/>
            <wp:effectExtent l="0" t="0" r="3175" b="762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0"/>
                    <a:stretch>
                      <a:fillRect/>
                    </a:stretch>
                  </pic:blipFill>
                  <pic:spPr>
                    <a:xfrm>
                      <a:off x="0" y="0"/>
                      <a:ext cx="5083175" cy="2926080"/>
                    </a:xfrm>
                    <a:prstGeom prst="rect">
                      <a:avLst/>
                    </a:prstGeom>
                    <a:noFill/>
                    <a:ln>
                      <a:noFill/>
                    </a:ln>
                  </pic:spPr>
                </pic:pic>
              </a:graphicData>
            </a:graphic>
          </wp:inline>
        </w:drawing>
      </w:r>
    </w:p>
    <w:p w14:paraId="7E743DA7">
      <w:pPr>
        <w:pStyle w:val="7"/>
        <w:spacing w:before="0" w:beforeAutospacing="0" w:after="0" w:afterAutospacing="0" w:line="360" w:lineRule="auto"/>
        <w:jc w:val="center"/>
        <w:rPr>
          <w:rFonts w:hint="default" w:eastAsia="宋体"/>
          <w:sz w:val="21"/>
          <w:szCs w:val="21"/>
          <w:lang w:val="en-US" w:eastAsia="zh-CN"/>
        </w:rPr>
      </w:pPr>
      <w:r>
        <w:rPr>
          <w:rFonts w:hint="eastAsia"/>
          <w:sz w:val="21"/>
          <w:szCs w:val="21"/>
          <w:lang w:val="en-US" w:eastAsia="zh-CN"/>
        </w:rPr>
        <w:t>图15：沙堤村农田。</w:t>
      </w:r>
    </w:p>
    <w:p w14:paraId="725FF477">
      <w:pPr>
        <w:pStyle w:val="7"/>
        <w:spacing w:before="0" w:beforeAutospacing="0" w:after="0" w:afterAutospacing="0" w:line="360" w:lineRule="auto"/>
        <w:ind w:firstLine="480" w:firstLineChars="200"/>
        <w:rPr>
          <w:rFonts w:ascii="宋体" w:hAnsi="宋体" w:eastAsia="宋体" w:cs="宋体"/>
          <w:kern w:val="0"/>
          <w:sz w:val="24"/>
          <w:szCs w:val="24"/>
          <w:lang w:bidi="ar-SA"/>
        </w:rPr>
      </w:pPr>
      <w:r>
        <w:rPr>
          <w:rFonts w:ascii="宋体" w:hAnsi="宋体" w:eastAsia="宋体" w:cs="宋体"/>
          <w:kern w:val="0"/>
          <w:sz w:val="24"/>
          <w:szCs w:val="24"/>
          <w:lang w:bidi="ar-SA"/>
        </w:rPr>
        <w:t>在生态环境治理领域，沙堤村充分利用其滨海生态资源，实施了一系列环境整治工程。村委会对沿海滩涂和海水水质进行定期检测，及时开展清淤、疏浚和绿化美化工程，有效改善了海洋生态环境和村庄周边的自然景观。此外，村内组织居民参与海岸清洁、垃圾分类及环保宣传等活动，提升了全体村民的环保意识。</w:t>
      </w:r>
    </w:p>
    <w:p w14:paraId="053E7D48">
      <w:pPr>
        <w:pStyle w:val="7"/>
        <w:widowControl/>
        <w:bidi w:val="0"/>
        <w:spacing w:before="0" w:beforeAutospacing="0" w:after="0" w:afterAutospacing="0" w:line="360" w:lineRule="auto"/>
        <w:ind w:firstLine="480" w:firstLineChars="200"/>
        <w:jc w:val="left"/>
        <w:rPr>
          <w:rFonts w:ascii="宋体" w:hAnsi="宋体" w:eastAsia="宋体" w:cs="宋体"/>
          <w:kern w:val="0"/>
          <w:sz w:val="24"/>
          <w:szCs w:val="24"/>
          <w:lang w:bidi="ar-SA"/>
        </w:rPr>
      </w:pPr>
      <w:r>
        <w:rPr>
          <w:rFonts w:ascii="宋体" w:hAnsi="宋体" w:eastAsia="宋体" w:cs="宋体"/>
          <w:kern w:val="0"/>
          <w:sz w:val="24"/>
          <w:szCs w:val="24"/>
          <w:lang w:bidi="ar-SA"/>
        </w:rPr>
        <w:t>此外，沙堤村在推动产学研合作方面也取得了积极成效。通过与高校、科研机构及相关企业的紧密合作，村委引进了先进的海洋生态修复技术和智能化管理系统，推动了渔业技术革新、旅游产品创新。村民反映，在政府政策扶持和市场力量的双重推动下，他们的收入水平和生活质量有了明显提升，村庄整体面貌焕然一新。未来，沙堤村计划进一步扩大产业规模，丰富旅游产品内涵，努力打造具有区域影响力的滨海综合体，实现经济、生态和文化的多重提升。</w:t>
      </w:r>
    </w:p>
    <w:p w14:paraId="7BAD4FC6">
      <w:pPr>
        <w:pStyle w:val="7"/>
        <w:widowControl/>
        <w:bidi w:val="0"/>
        <w:spacing w:before="0" w:beforeAutospacing="0" w:after="0" w:afterAutospacing="0" w:line="360" w:lineRule="auto"/>
        <w:ind w:firstLine="480" w:firstLineChars="200"/>
        <w:jc w:val="left"/>
        <w:rPr>
          <w:rFonts w:hint="default"/>
          <w:lang w:val="en-US" w:eastAsia="zh-CN"/>
        </w:rPr>
      </w:pPr>
      <w:r>
        <w:rPr>
          <w:rFonts w:ascii="宋体" w:hAnsi="宋体" w:eastAsia="宋体" w:cs="宋体"/>
          <w:kern w:val="0"/>
          <w:sz w:val="24"/>
          <w:szCs w:val="24"/>
          <w:lang w:bidi="ar-SA"/>
        </w:rPr>
        <w:t>总体来说，沙堤村在现代海洋渔业转型、基础设施改善、生态环境治理及文化旅游融合等方面取得的成果，为全村振兴奠定了坚实基础。其在“渔旅融合”与“农旅结合”模式上的探索，为其他滨海乡村提供了可借鉴的发展路径和宝贵经验。下一步，沙堤村还将立足自身优势，持续巩固壮大育苗特色产业，全力打造“一村一品、示范引领、辐射带动”的产业发展新格局。</w:t>
      </w:r>
    </w:p>
    <w:p w14:paraId="052D69DA">
      <w:pPr>
        <w:pStyle w:val="7"/>
        <w:spacing w:before="0" w:beforeAutospacing="0" w:after="0" w:afterAutospacing="0" w:line="360" w:lineRule="auto"/>
      </w:pPr>
      <w:r>
        <w:drawing>
          <wp:inline distT="0" distB="0" distL="114300" distR="114300">
            <wp:extent cx="5271135" cy="3001010"/>
            <wp:effectExtent l="0" t="0" r="5715" b="889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1"/>
                    <a:stretch>
                      <a:fillRect/>
                    </a:stretch>
                  </pic:blipFill>
                  <pic:spPr>
                    <a:xfrm>
                      <a:off x="0" y="0"/>
                      <a:ext cx="5271135" cy="3001010"/>
                    </a:xfrm>
                    <a:prstGeom prst="rect">
                      <a:avLst/>
                    </a:prstGeom>
                    <a:noFill/>
                    <a:ln>
                      <a:noFill/>
                    </a:ln>
                  </pic:spPr>
                </pic:pic>
              </a:graphicData>
            </a:graphic>
          </wp:inline>
        </w:drawing>
      </w:r>
    </w:p>
    <w:p w14:paraId="10D33D46">
      <w:pPr>
        <w:pStyle w:val="7"/>
        <w:spacing w:before="0" w:beforeAutospacing="0" w:after="0" w:afterAutospacing="0" w:line="360" w:lineRule="auto"/>
        <w:jc w:val="center"/>
        <w:rPr>
          <w:rFonts w:hint="default" w:eastAsia="宋体"/>
          <w:sz w:val="21"/>
          <w:szCs w:val="21"/>
          <w:lang w:val="en-US" w:eastAsia="zh-CN"/>
        </w:rPr>
      </w:pPr>
      <w:r>
        <w:rPr>
          <w:rFonts w:hint="eastAsia"/>
          <w:sz w:val="21"/>
          <w:szCs w:val="21"/>
          <w:lang w:val="en-US" w:eastAsia="zh-CN"/>
        </w:rPr>
        <w:t>图16：沙堤村村口景色。</w:t>
      </w:r>
    </w:p>
    <w:p w14:paraId="1162AFD5">
      <w:pPr>
        <w:widowControl/>
        <w:adjustRightInd w:val="0"/>
        <w:snapToGrid w:val="0"/>
        <w:spacing w:after="200" w:line="360" w:lineRule="auto"/>
        <w:jc w:val="left"/>
        <w:rPr>
          <w:rFonts w:ascii="宋体" w:hAnsi="宋体"/>
          <w:b/>
          <w:bCs/>
          <w:kern w:val="0"/>
          <w:sz w:val="24"/>
          <w:szCs w:val="22"/>
        </w:rPr>
      </w:pPr>
      <w:r>
        <w:rPr>
          <w:rFonts w:hint="eastAsia" w:ascii="宋体" w:hAnsi="宋体"/>
          <w:b/>
          <w:bCs/>
          <w:kern w:val="0"/>
          <w:sz w:val="24"/>
          <w:szCs w:val="22"/>
        </w:rPr>
        <w:t>五、总结</w:t>
      </w:r>
    </w:p>
    <w:p w14:paraId="699AF0DB">
      <w:pPr>
        <w:pStyle w:val="7"/>
        <w:spacing w:before="0" w:beforeAutospacing="0" w:after="0" w:afterAutospacing="0" w:line="360" w:lineRule="auto"/>
        <w:rPr>
          <w:kern w:val="2"/>
        </w:rPr>
      </w:pPr>
      <w:r>
        <w:rPr>
          <w:rFonts w:hint="eastAsia"/>
          <w:lang w:val="en-US" w:eastAsia="zh-CN"/>
        </w:rPr>
        <w:t xml:space="preserve">(一) </w:t>
      </w:r>
      <w:r>
        <w:rPr>
          <w:rFonts w:hint="eastAsia"/>
          <w:kern w:val="2"/>
        </w:rPr>
        <w:t>因地制宜，发展</w:t>
      </w:r>
      <w:r>
        <w:rPr>
          <w:rFonts w:hint="eastAsia"/>
          <w:kern w:val="2"/>
          <w:lang w:val="en-US" w:eastAsia="zh-CN"/>
        </w:rPr>
        <w:t>独特地域</w:t>
      </w:r>
      <w:r>
        <w:rPr>
          <w:rFonts w:hint="eastAsia"/>
          <w:kern w:val="2"/>
        </w:rPr>
        <w:t>特色</w:t>
      </w:r>
    </w:p>
    <w:p w14:paraId="7878C78A">
      <w:pPr>
        <w:pStyle w:val="7"/>
        <w:widowControl/>
        <w:spacing w:before="0" w:beforeAutospacing="0" w:after="0" w:afterAutospacing="0" w:line="360" w:lineRule="auto"/>
        <w:ind w:left="76" w:leftChars="36" w:firstLine="480" w:firstLineChars="200"/>
        <w:jc w:val="left"/>
        <w:rPr>
          <w:rFonts w:hint="eastAsia" w:cs="宋体"/>
          <w:sz w:val="24"/>
          <w:szCs w:val="24"/>
          <w:lang w:eastAsia="zh-CN"/>
        </w:rPr>
      </w:pPr>
      <w:r>
        <w:rPr>
          <w:rFonts w:ascii="宋体" w:hAnsi="宋体" w:eastAsia="宋体" w:cs="宋体"/>
          <w:kern w:val="0"/>
          <w:sz w:val="24"/>
          <w:szCs w:val="24"/>
          <w:lang w:bidi="ar-SA"/>
        </w:rPr>
        <w:t>本研究深入探讨了在新时代乡村振兴战略指导下，闽侯县侯官村、苏洋村、长乐区沙堤村的发展现状，揭示了各村依据本地实际情况，发挥本土特色以探索发展路径的智慧。侯官村依托其丰富的历史文化底蕴和优越的地理位置，积极推进智慧农业与文化旅游的深度融合；苏洋村则利用其独特的山水资源，发展户外休闲产业，提升游客的生态体验，构建了与自然环境高度和谐的旅游发展模式；沙堤村则借助其滨水资源和广阔农田，通过“农旅融合”策略推动现代农业的转型升级，并弘扬了当地传统文化，继承了“游神”活动的传统。这些发展模式不仅有效地激活了当地经济的活力，同时也促进了传统文化的传承与发扬。调研结果表明，各村在制定发展规划时，深入分析了自身资源优势，并结合区域内的产业协同、品牌建设、市场推广等多维度因素，形成了具有鲜明特色的差异化发展路径。这种基于本地实际、凸显本土特色、注重因地制宜的发展策略，是乡村振兴战略成功实施的关键要素，为其他类似区域的发展提供了宝贵的经验借鉴，并具有示范意义。</w:t>
      </w:r>
    </w:p>
    <w:p w14:paraId="21ED9A98">
      <w:pPr>
        <w:pStyle w:val="7"/>
        <w:numPr>
          <w:ilvl w:val="0"/>
          <w:numId w:val="4"/>
        </w:numPr>
        <w:spacing w:before="0" w:beforeAutospacing="0" w:after="0" w:afterAutospacing="0" w:line="360" w:lineRule="auto"/>
        <w:rPr>
          <w:rFonts w:hint="default" w:eastAsia="宋体"/>
          <w:lang w:val="en-US" w:eastAsia="zh-CN"/>
        </w:rPr>
      </w:pPr>
      <w:r>
        <w:rPr>
          <w:rFonts w:hint="eastAsia"/>
          <w:lang w:val="en-US" w:eastAsia="zh-CN"/>
        </w:rPr>
        <w:t>乡村振兴协同合作亟待提升</w:t>
      </w:r>
    </w:p>
    <w:p w14:paraId="323715A1">
      <w:pPr>
        <w:pStyle w:val="7"/>
        <w:spacing w:before="0" w:beforeAutospacing="0" w:after="0" w:afterAutospacing="0" w:line="360" w:lineRule="auto"/>
        <w:ind w:left="76" w:leftChars="36" w:firstLine="480" w:firstLineChars="200"/>
        <w:rPr>
          <w:rFonts w:ascii="宋体" w:hAnsi="宋体" w:eastAsia="宋体" w:cs="宋体"/>
          <w:kern w:val="0"/>
          <w:sz w:val="24"/>
          <w:szCs w:val="24"/>
          <w:lang w:bidi="ar-SA"/>
        </w:rPr>
      </w:pPr>
      <w:r>
        <w:rPr>
          <w:rFonts w:ascii="宋体" w:hAnsi="宋体" w:eastAsia="宋体" w:cs="宋体"/>
          <w:kern w:val="0"/>
          <w:sz w:val="24"/>
          <w:szCs w:val="24"/>
          <w:lang w:bidi="ar-SA"/>
        </w:rPr>
        <w:t>尽管侯官村、苏洋村、沙堤村三村在乡村振兴的进程中均取得了显著成效，但在调研过程中亦揭示了一些亟需解决的问题。专业人才的短缺依然是制约各村持续创新和服务升级的关键因素。尽管在部分技术和管理岗位上已增加投入以引进外部力量，但人才培养机制和本地人才吸引机制仍需进一步强化；各村在发展过程中缺乏足够的协同合作，信息不对称和资源整合不足的问题较为突出，缺乏统一组织的跨区域、跨部门的协调联动，导致资源重复投入或发展效益分散，难以形成合力，进而影响整体区域的竞争力提升。</w:t>
      </w:r>
    </w:p>
    <w:p w14:paraId="4B89829F">
      <w:pPr>
        <w:pStyle w:val="7"/>
        <w:widowControl/>
        <w:bidi w:val="0"/>
        <w:spacing w:before="0" w:beforeAutospacing="0" w:after="0" w:afterAutospacing="0" w:line="360" w:lineRule="auto"/>
        <w:ind w:left="76" w:leftChars="36" w:firstLine="480" w:firstLineChars="200"/>
        <w:jc w:val="left"/>
        <w:rPr>
          <w:rFonts w:hint="eastAsia" w:cs="宋体"/>
          <w:sz w:val="24"/>
          <w:szCs w:val="24"/>
          <w:lang w:eastAsia="zh-CN"/>
        </w:rPr>
      </w:pPr>
      <w:r>
        <w:rPr>
          <w:rFonts w:ascii="宋体" w:hAnsi="宋体" w:eastAsia="宋体" w:cs="宋体"/>
          <w:kern w:val="0"/>
          <w:sz w:val="24"/>
          <w:szCs w:val="24"/>
          <w:lang w:bidi="ar-SA"/>
        </w:rPr>
        <w:t>因此，未来应进一步加强政府、企业与社会各界的协同合作，推动形成以政府为引导、市场为导向、社会参与为支撑的多元合作机制。建议在全市区域内搭建信息共享平台，定期组织跨村协同研讨会和培训，探讨智慧农业、生态建设、旅游创新等方面的合作模式，促进优势资源整合。同时，加大对人才引进和培养的支持力度，通过政策激励和资金补贴，吸引更多专业人才扎根乡村，推动科技成果转化和管理水平提升。只有解决好基础设施、人才短缺与资源协同等问题，乡村振兴才能更高效地走向高质量、可持续发展的新阶段，最终实现经济、生态和文化的全面提升。</w:t>
      </w:r>
    </w:p>
    <w:p w14:paraId="5E015EED">
      <w:pPr>
        <w:pStyle w:val="7"/>
        <w:keepNext w:val="0"/>
        <w:keepLines w:val="0"/>
        <w:widowControl/>
        <w:suppressLineNumbers w:val="0"/>
        <w:jc w:val="center"/>
      </w:pPr>
      <w:r>
        <w:drawing>
          <wp:inline distT="0" distB="0" distL="114300" distR="114300">
            <wp:extent cx="4901565" cy="3677920"/>
            <wp:effectExtent l="0" t="0" r="13335" b="17780"/>
            <wp:docPr id="2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6"/>
                    <pic:cNvPicPr>
                      <a:picLocks noChangeAspect="1"/>
                    </pic:cNvPicPr>
                  </pic:nvPicPr>
                  <pic:blipFill>
                    <a:blip r:embed="rId22"/>
                    <a:stretch>
                      <a:fillRect/>
                    </a:stretch>
                  </pic:blipFill>
                  <pic:spPr>
                    <a:xfrm>
                      <a:off x="0" y="0"/>
                      <a:ext cx="4901565" cy="3677920"/>
                    </a:xfrm>
                    <a:prstGeom prst="rect">
                      <a:avLst/>
                    </a:prstGeom>
                    <a:noFill/>
                    <a:ln w="9525">
                      <a:noFill/>
                    </a:ln>
                  </pic:spPr>
                </pic:pic>
              </a:graphicData>
            </a:graphic>
          </wp:inline>
        </w:drawing>
      </w:r>
    </w:p>
    <w:p w14:paraId="61F0E957">
      <w:pPr>
        <w:pStyle w:val="7"/>
        <w:keepNext w:val="0"/>
        <w:keepLines w:val="0"/>
        <w:widowControl/>
        <w:suppressLineNumbers w:val="0"/>
        <w:jc w:val="center"/>
        <w:rPr>
          <w:rFonts w:hint="eastAsia" w:ascii="宋体" w:hAnsi="宋体"/>
          <w:b/>
          <w:bCs/>
          <w:kern w:val="0"/>
          <w:sz w:val="24"/>
          <w:szCs w:val="22"/>
        </w:rPr>
      </w:pPr>
      <w:r>
        <w:rPr>
          <w:rFonts w:hint="eastAsia"/>
          <w:sz w:val="21"/>
          <w:szCs w:val="21"/>
          <w:lang w:val="en-US" w:eastAsia="zh-CN"/>
        </w:rPr>
        <w:t>图17：沙堤村标语，展现其传承和弘扬优秀地域文化决心。</w:t>
      </w:r>
    </w:p>
    <w:p w14:paraId="5CC34B69">
      <w:pPr>
        <w:widowControl/>
        <w:adjustRightInd w:val="0"/>
        <w:snapToGrid w:val="0"/>
        <w:spacing w:after="200" w:line="360" w:lineRule="auto"/>
        <w:jc w:val="left"/>
        <w:rPr>
          <w:rFonts w:ascii="宋体" w:hAnsi="宋体"/>
          <w:b/>
          <w:bCs/>
          <w:kern w:val="0"/>
          <w:sz w:val="24"/>
          <w:szCs w:val="22"/>
        </w:rPr>
      </w:pPr>
      <w:r>
        <w:rPr>
          <w:rFonts w:hint="eastAsia" w:ascii="宋体" w:hAnsi="宋体"/>
          <w:b/>
          <w:bCs/>
          <w:kern w:val="0"/>
          <w:sz w:val="24"/>
          <w:szCs w:val="22"/>
        </w:rPr>
        <w:t>六．感想与收获</w:t>
      </w:r>
    </w:p>
    <w:p w14:paraId="66FBC902">
      <w:pPr>
        <w:widowControl/>
        <w:spacing w:line="360" w:lineRule="auto"/>
        <w:ind w:firstLine="480" w:firstLineChars="200"/>
        <w:jc w:val="left"/>
        <w:rPr>
          <w:rFonts w:hint="eastAsia" w:ascii="宋体" w:hAnsi="宋体" w:cs="宋体"/>
          <w:sz w:val="24"/>
          <w:szCs w:val="24"/>
          <w:lang w:eastAsia="zh-CN"/>
        </w:rPr>
      </w:pPr>
      <w:r>
        <w:rPr>
          <w:rFonts w:ascii="宋体" w:hAnsi="宋体" w:eastAsia="宋体" w:cs="宋体"/>
          <w:kern w:val="2"/>
          <w:sz w:val="24"/>
          <w:szCs w:val="24"/>
          <w:lang w:bidi="ar-SA"/>
        </w:rPr>
        <w:t>本次社会实践活动的调研深化了我对乡村振兴战略的认识，该战略不仅是推动经济增长的关键动力，而且是生态文明建设和文化传承的关键平台。在对侯官村、苏洋村、沙堤村的实地考察中，我目睹了传统村落于现代化转型过程中的生机与潜力，并深刻感受到在发展进程中创新、深度融合以及全面发展的迫切性。通过实地收集的第一手资料以及与当地居民的深入交流，我获得了对未来学习和研究具有重要价值的经验和启示。我深刻理解到，在未来无论是学术研究还是实际工作中，都必须重视传统与现代的深度整合，并积极探索适应不同地区实际情况的发展路径，致力于为乡村振兴和城乡一体化的推进贡献个人的智慧与力量。</w:t>
      </w:r>
    </w:p>
    <w:p w14:paraId="1A17E2CF">
      <w:pPr>
        <w:widowControl/>
        <w:spacing w:line="360" w:lineRule="auto"/>
        <w:ind w:firstLine="480" w:firstLineChars="200"/>
        <w:jc w:val="left"/>
        <w:rPr>
          <w:rFonts w:ascii="宋体" w:hAnsi="宋体" w:cs="宋体"/>
          <w:kern w:val="0"/>
          <w:sz w:val="24"/>
        </w:rPr>
      </w:pPr>
    </w:p>
    <w:p w14:paraId="67C62367">
      <w:pPr>
        <w:spacing w:line="360" w:lineRule="auto"/>
        <w:rPr>
          <w:rFonts w:ascii="宋体" w:hAnsi="宋体"/>
          <w:b/>
          <w:sz w:val="24"/>
        </w:rPr>
      </w:pPr>
      <w:r>
        <w:rPr>
          <w:rFonts w:hint="eastAsia" w:ascii="宋体" w:hAnsi="宋体"/>
          <w:b/>
          <w:sz w:val="24"/>
        </w:rPr>
        <w:t>参考文献：</w:t>
      </w:r>
    </w:p>
    <w:p w14:paraId="706A9270">
      <w:pPr>
        <w:pStyle w:val="4"/>
        <w:numPr>
          <w:ilvl w:val="0"/>
          <w:numId w:val="5"/>
        </w:numPr>
        <w:spacing w:line="360" w:lineRule="auto"/>
      </w:pPr>
      <w:r>
        <w:rPr>
          <w:rFonts w:hint="eastAsia" w:ascii="宋体" w:hAnsi="宋体"/>
          <w:sz w:val="18"/>
          <w:szCs w:val="18"/>
          <w:lang w:val="en-US" w:eastAsia="zh-CN"/>
        </w:rPr>
        <w:t>福州：一个茉莉花种植基地的复兴探索, 政协福州市委员会, 2024年6月25日</w:t>
      </w:r>
    </w:p>
    <w:p w14:paraId="23556F31">
      <w:pPr>
        <w:pStyle w:val="4"/>
        <w:numPr>
          <w:ilvl w:val="0"/>
          <w:numId w:val="5"/>
        </w:numPr>
        <w:spacing w:line="360" w:lineRule="auto"/>
        <w:rPr>
          <w:sz w:val="18"/>
          <w:szCs w:val="18"/>
        </w:rPr>
      </w:pPr>
      <w:r>
        <w:rPr>
          <w:rFonts w:hint="eastAsia"/>
          <w:sz w:val="18"/>
          <w:szCs w:val="18"/>
        </w:rPr>
        <w:t>福建省美丽休闲乡村——福州市闽侯县上街镇侯官村</w:t>
      </w:r>
      <w:r>
        <w:rPr>
          <w:rFonts w:hint="eastAsia"/>
          <w:sz w:val="18"/>
          <w:szCs w:val="18"/>
          <w:lang w:val="en-US" w:eastAsia="zh-CN"/>
        </w:rPr>
        <w:t>, 福建省农产品加工推广总站,</w:t>
      </w:r>
      <w:r>
        <w:rPr>
          <w:rFonts w:hint="eastAsia" w:asciiTheme="minorEastAsia" w:hAnsiTheme="minorEastAsia" w:eastAsiaTheme="minorEastAsia" w:cstheme="minorEastAsia"/>
          <w:sz w:val="18"/>
          <w:szCs w:val="18"/>
          <w:lang w:val="en-US" w:eastAsia="zh-CN"/>
        </w:rPr>
        <w:t xml:space="preserve"> 2024年5月30日</w:t>
      </w:r>
    </w:p>
    <w:p w14:paraId="707107E3">
      <w:pPr>
        <w:pStyle w:val="4"/>
        <w:numPr>
          <w:ilvl w:val="0"/>
          <w:numId w:val="5"/>
        </w:numPr>
        <w:spacing w:line="360" w:lineRule="auto"/>
        <w:rPr>
          <w:rFonts w:hint="eastAsia"/>
        </w:rPr>
      </w:pPr>
      <w:r>
        <w:rPr>
          <w:rFonts w:hint="eastAsia"/>
          <w:sz w:val="18"/>
          <w:szCs w:val="18"/>
        </w:rPr>
        <w:t>长乐沙堤村：将“方寸地”</w:t>
      </w:r>
      <w:r>
        <w:rPr>
          <w:rFonts w:hint="eastAsia" w:asciiTheme="minorEastAsia" w:hAnsiTheme="minorEastAsia" w:eastAsiaTheme="minorEastAsia" w:cstheme="minorEastAsia"/>
          <w:sz w:val="18"/>
          <w:szCs w:val="18"/>
        </w:rPr>
        <w:t>打造成“希望田”</w:t>
      </w:r>
      <w:r>
        <w:rPr>
          <w:rFonts w:hint="eastAsia" w:asciiTheme="minorEastAsia" w:hAnsiTheme="minorEastAsia" w:eastAsiaTheme="minorEastAsia" w:cstheme="minorEastAsia"/>
          <w:sz w:val="18"/>
          <w:szCs w:val="18"/>
          <w:lang w:val="en-US" w:eastAsia="zh-CN"/>
        </w:rPr>
        <w:t>, 福州晚报, 2024年8月9日</w:t>
      </w:r>
    </w:p>
    <w:sectPr>
      <w:headerReference r:id="rId3" w:type="default"/>
      <w:footerReference r:id="rId4" w:type="default"/>
      <w:footerReference r:id="rId5" w:type="even"/>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C587E">
    <w:pPr>
      <w:pStyle w:val="5"/>
      <w:jc w:val="righ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D63E36">
                          <w:pPr>
                            <w:pStyle w:val="5"/>
                            <w:jc w:val="right"/>
                          </w:pPr>
                          <w:r>
                            <w:fldChar w:fldCharType="begin"/>
                          </w:r>
                          <w:r>
                            <w:instrText xml:space="preserve">PAGE   \* MERGEFORMAT</w:instrText>
                          </w:r>
                          <w:r>
                            <w:fldChar w:fldCharType="separate"/>
                          </w:r>
                          <w:r>
                            <w:rPr>
                              <w:lang w:val="zh-CN"/>
                            </w:rP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aJO4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7aJO4zAgAAYwQAAA4AAAAAAAAAAQAgAAAAHwEAAGRycy9lMm9Eb2MueG1sUEsF&#10;BgAAAAAGAAYAWQEAAMQFAAAAAA==&#10;">
              <v:fill on="f" focussize="0,0"/>
              <v:stroke on="f" weight="0.5pt"/>
              <v:imagedata o:title=""/>
              <o:lock v:ext="edit" aspectratio="f"/>
              <v:textbox inset="0mm,0mm,0mm,0mm" style="mso-fit-shape-to-text:t;">
                <w:txbxContent>
                  <w:p w14:paraId="14D63E36">
                    <w:pPr>
                      <w:pStyle w:val="5"/>
                      <w:jc w:val="right"/>
                    </w:pPr>
                    <w:r>
                      <w:fldChar w:fldCharType="begin"/>
                    </w:r>
                    <w:r>
                      <w:instrText xml:space="preserve">PAGE   \* MERGEFORMAT</w:instrText>
                    </w:r>
                    <w:r>
                      <w:fldChar w:fldCharType="separate"/>
                    </w:r>
                    <w:r>
                      <w:rPr>
                        <w:lang w:val="zh-CN"/>
                      </w:rPr>
                      <w:t>2</w:t>
                    </w:r>
                    <w:r>
                      <w:fldChar w:fldCharType="end"/>
                    </w:r>
                  </w:p>
                </w:txbxContent>
              </v:textbox>
            </v:shape>
          </w:pict>
        </mc:Fallback>
      </mc:AlternateContent>
    </w:r>
  </w:p>
  <w:p w14:paraId="36F5E7DF">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C65E4">
    <w:pPr>
      <w:pStyle w:val="5"/>
      <w:framePr w:wrap="around" w:vAnchor="text" w:hAnchor="margin" w:xAlign="right" w:y="1"/>
      <w:rPr>
        <w:rStyle w:val="10"/>
      </w:rPr>
    </w:pPr>
    <w:r>
      <w:fldChar w:fldCharType="begin"/>
    </w:r>
    <w:r>
      <w:rPr>
        <w:rStyle w:val="10"/>
      </w:rPr>
      <w:instrText xml:space="preserve">PAGE  </w:instrText>
    </w:r>
    <w:r>
      <w:fldChar w:fldCharType="separate"/>
    </w:r>
    <w:r>
      <w:fldChar w:fldCharType="end"/>
    </w:r>
  </w:p>
  <w:p w14:paraId="05AAB5CF">
    <w:pPr>
      <w:pStyle w:val="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B019EA">
    <w:pPr>
      <w:pStyle w:val="6"/>
      <w:ind w:right="9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A76DAC"/>
    <w:multiLevelType w:val="singleLevel"/>
    <w:tmpl w:val="83A76DAC"/>
    <w:lvl w:ilvl="0" w:tentative="0">
      <w:start w:val="2"/>
      <w:numFmt w:val="chineseCounting"/>
      <w:suff w:val="space"/>
      <w:lvlText w:val="(%1)"/>
      <w:lvlJc w:val="left"/>
      <w:rPr>
        <w:rFonts w:hint="eastAsia"/>
      </w:rPr>
    </w:lvl>
  </w:abstractNum>
  <w:abstractNum w:abstractNumId="1">
    <w:nsid w:val="9FE59A8D"/>
    <w:multiLevelType w:val="singleLevel"/>
    <w:tmpl w:val="9FE59A8D"/>
    <w:lvl w:ilvl="0" w:tentative="0">
      <w:start w:val="2"/>
      <w:numFmt w:val="chineseCounting"/>
      <w:suff w:val="space"/>
      <w:lvlText w:val="(%1)"/>
      <w:lvlJc w:val="left"/>
      <w:rPr>
        <w:rFonts w:hint="eastAsia"/>
      </w:rPr>
    </w:lvl>
  </w:abstractNum>
  <w:abstractNum w:abstractNumId="2">
    <w:nsid w:val="F3DCB1B1"/>
    <w:multiLevelType w:val="singleLevel"/>
    <w:tmpl w:val="F3DCB1B1"/>
    <w:lvl w:ilvl="0" w:tentative="0">
      <w:start w:val="2"/>
      <w:numFmt w:val="chineseCounting"/>
      <w:suff w:val="space"/>
      <w:lvlText w:val="(%1)"/>
      <w:lvlJc w:val="left"/>
      <w:rPr>
        <w:rFonts w:hint="eastAsia"/>
      </w:rPr>
    </w:lvl>
  </w:abstractNum>
  <w:abstractNum w:abstractNumId="3">
    <w:nsid w:val="F5A8E985"/>
    <w:multiLevelType w:val="singleLevel"/>
    <w:tmpl w:val="F5A8E985"/>
    <w:lvl w:ilvl="0" w:tentative="0">
      <w:start w:val="1"/>
      <w:numFmt w:val="decimal"/>
      <w:suff w:val="space"/>
      <w:lvlText w:val="[%1]"/>
      <w:lvlJc w:val="left"/>
      <w:rPr>
        <w:rFonts w:hint="default"/>
        <w:sz w:val="20"/>
        <w:szCs w:val="20"/>
      </w:rPr>
    </w:lvl>
  </w:abstractNum>
  <w:abstractNum w:abstractNumId="4">
    <w:nsid w:val="0EA7942F"/>
    <w:multiLevelType w:val="singleLevel"/>
    <w:tmpl w:val="0EA7942F"/>
    <w:lvl w:ilvl="0" w:tentative="0">
      <w:start w:val="2"/>
      <w:numFmt w:val="chineseCounting"/>
      <w:suff w:val="nothing"/>
      <w:lvlText w:val="%1、"/>
      <w:lvlJc w:val="left"/>
      <w:rPr>
        <w:rFonts w:hint="eastAsia"/>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hdrShapeDefaults>
    <o:shapelayout v:ext="edit">
      <o:idmap v:ext="edit" data="3"/>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kyMjEwMmFmMDJkNDM4NmM1YjM4ZDcxODM0OTcxOGUifQ=="/>
  </w:docVars>
  <w:rsids>
    <w:rsidRoot w:val="00172A27"/>
    <w:rsid w:val="00145418"/>
    <w:rsid w:val="001750E8"/>
    <w:rsid w:val="00175429"/>
    <w:rsid w:val="001F29B3"/>
    <w:rsid w:val="00212B94"/>
    <w:rsid w:val="00217979"/>
    <w:rsid w:val="002367FC"/>
    <w:rsid w:val="002E7450"/>
    <w:rsid w:val="00341856"/>
    <w:rsid w:val="00343994"/>
    <w:rsid w:val="00361064"/>
    <w:rsid w:val="00367002"/>
    <w:rsid w:val="003B6862"/>
    <w:rsid w:val="004B581D"/>
    <w:rsid w:val="004E6912"/>
    <w:rsid w:val="00502453"/>
    <w:rsid w:val="005F64F7"/>
    <w:rsid w:val="006155BD"/>
    <w:rsid w:val="006415DE"/>
    <w:rsid w:val="006809E3"/>
    <w:rsid w:val="007215B4"/>
    <w:rsid w:val="00744866"/>
    <w:rsid w:val="0077645C"/>
    <w:rsid w:val="00795DC8"/>
    <w:rsid w:val="007F77A8"/>
    <w:rsid w:val="00803037"/>
    <w:rsid w:val="00844F81"/>
    <w:rsid w:val="00861F72"/>
    <w:rsid w:val="00873746"/>
    <w:rsid w:val="008A5BF2"/>
    <w:rsid w:val="008C18B2"/>
    <w:rsid w:val="00911443"/>
    <w:rsid w:val="009125E1"/>
    <w:rsid w:val="00AA2C72"/>
    <w:rsid w:val="00BC177F"/>
    <w:rsid w:val="00BE73FD"/>
    <w:rsid w:val="00C017BA"/>
    <w:rsid w:val="00C10B60"/>
    <w:rsid w:val="00C50D93"/>
    <w:rsid w:val="00C743F9"/>
    <w:rsid w:val="00C873F5"/>
    <w:rsid w:val="00CA4D60"/>
    <w:rsid w:val="00CE63D6"/>
    <w:rsid w:val="00D01FCD"/>
    <w:rsid w:val="00E36D44"/>
    <w:rsid w:val="00E906D3"/>
    <w:rsid w:val="00F045C7"/>
    <w:rsid w:val="00F35B58"/>
    <w:rsid w:val="00F66538"/>
    <w:rsid w:val="00FB00F1"/>
    <w:rsid w:val="04913BA2"/>
    <w:rsid w:val="05C162C0"/>
    <w:rsid w:val="09FF2B87"/>
    <w:rsid w:val="150F3A5E"/>
    <w:rsid w:val="196911C6"/>
    <w:rsid w:val="1CEB16E0"/>
    <w:rsid w:val="21747CD2"/>
    <w:rsid w:val="26AC4F7F"/>
    <w:rsid w:val="41913EE7"/>
    <w:rsid w:val="50AC1ACB"/>
    <w:rsid w:val="51964EB0"/>
    <w:rsid w:val="53EF435C"/>
    <w:rsid w:val="55D11316"/>
    <w:rsid w:val="5CF039A9"/>
    <w:rsid w:val="65D83F45"/>
    <w:rsid w:val="68D02104"/>
    <w:rsid w:val="7D7654E6"/>
    <w:rsid w:val="7DB62A4C"/>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9">
    <w:name w:val="Default Paragraph Font"/>
    <w:uiPriority w:val="0"/>
  </w:style>
  <w:style w:type="table" w:default="1" w:styleId="8">
    <w:name w:val="Normal Table"/>
    <w:semiHidden/>
    <w:uiPriority w:val="0"/>
    <w:tblPr>
      <w:tblCellMar>
        <w:top w:w="0" w:type="dxa"/>
        <w:left w:w="108" w:type="dxa"/>
        <w:bottom w:w="0" w:type="dxa"/>
        <w:right w:w="108" w:type="dxa"/>
      </w:tblCellMar>
    </w:tblPr>
  </w:style>
  <w:style w:type="paragraph" w:styleId="3">
    <w:name w:val="Plain Text"/>
    <w:basedOn w:val="1"/>
    <w:uiPriority w:val="0"/>
    <w:pPr>
      <w:widowControl/>
      <w:spacing w:before="100" w:beforeLines="0" w:beforeAutospacing="1" w:after="100" w:afterLines="0" w:afterAutospacing="1"/>
      <w:jc w:val="left"/>
    </w:pPr>
    <w:rPr>
      <w:rFonts w:ascii="宋体" w:hAnsi="宋体"/>
      <w:kern w:val="0"/>
      <w:sz w:val="24"/>
    </w:rPr>
  </w:style>
  <w:style w:type="paragraph" w:styleId="4">
    <w:name w:val="endnote text"/>
    <w:basedOn w:val="1"/>
    <w:qFormat/>
    <w:uiPriority w:val="0"/>
    <w:pPr>
      <w:snapToGrid w:val="0"/>
      <w:jc w:val="left"/>
    </w:pPr>
  </w:style>
  <w:style w:type="paragraph" w:styleId="5">
    <w:name w:val="footer"/>
    <w:basedOn w:val="1"/>
    <w:link w:val="13"/>
    <w:qFormat/>
    <w:uiPriority w:val="99"/>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jc w:val="center"/>
    </w:pPr>
    <w:rPr>
      <w:sz w:val="18"/>
      <w:szCs w:val="18"/>
    </w:rPr>
  </w:style>
  <w:style w:type="paragraph" w:styleId="7">
    <w:name w:val="Normal (Web)"/>
    <w:basedOn w:val="1"/>
    <w:qFormat/>
    <w:uiPriority w:val="0"/>
    <w:pPr>
      <w:widowControl/>
      <w:spacing w:before="100" w:beforeAutospacing="1" w:after="100" w:afterAutospacing="1"/>
      <w:jc w:val="left"/>
    </w:pPr>
    <w:rPr>
      <w:rFonts w:ascii="宋体" w:hAnsi="宋体" w:cs="宋体"/>
      <w:kern w:val="0"/>
      <w:sz w:val="24"/>
    </w:rPr>
  </w:style>
  <w:style w:type="character" w:styleId="10">
    <w:name w:val="page number"/>
    <w:basedOn w:val="9"/>
    <w:qFormat/>
    <w:uiPriority w:val="0"/>
  </w:style>
  <w:style w:type="character" w:styleId="11">
    <w:name w:val="FollowedHyperlink"/>
    <w:basedOn w:val="9"/>
    <w:qFormat/>
    <w:uiPriority w:val="0"/>
    <w:rPr>
      <w:rFonts w:ascii="Times New Roman" w:hAnsi="Times New Roman" w:eastAsia="宋体" w:cs="Times New Roman"/>
      <w:color w:val="800080"/>
      <w:u w:val="single"/>
    </w:rPr>
  </w:style>
  <w:style w:type="character" w:styleId="12">
    <w:name w:val="Hyperlink"/>
    <w:basedOn w:val="9"/>
    <w:qFormat/>
    <w:uiPriority w:val="0"/>
    <w:rPr>
      <w:color w:val="0000FF"/>
      <w:u w:val="single"/>
    </w:rPr>
  </w:style>
  <w:style w:type="character" w:customStyle="1" w:styleId="13">
    <w:name w:val="页脚 Char"/>
    <w:link w:val="5"/>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番茄花园</Company>
  <Pages>17</Pages>
  <Words>7316</Words>
  <Characters>7389</Characters>
  <Lines>20</Lines>
  <Paragraphs>5</Paragraphs>
  <TotalTime>1</TotalTime>
  <ScaleCrop>false</ScaleCrop>
  <LinksUpToDate>false</LinksUpToDate>
  <CharactersWithSpaces>7453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2012-09-19T12:52:00Z</dcterms:created>
  <dc:creator>番茄花园</dc:creator>
  <cp:lastModifiedBy>许愿</cp:lastModifiedBy>
  <dcterms:modified xsi:type="dcterms:W3CDTF">2025-07-06T08:21:25Z</dcterms:modified>
  <dc:title>选题</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962650112FDD42158835446F2BC41E02_13</vt:lpwstr>
  </property>
  <property fmtid="{D5CDD505-2E9C-101B-9397-08002B2CF9AE}" pid="4" name="KSOTemplateDocerSaveRecord">
    <vt:lpwstr>eyJoZGlkIjoiYTBmYjcwZTEwNGE2ZjUzN2UyYWZlNTlhNmRjNWUzYjUiLCJ1c2VySWQiOiI2MTM2Nzk2MDYifQ==</vt:lpwstr>
  </property>
</Properties>
</file>